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Ind w:w="-601" w:type="dxa"/>
        <w:tblLayout w:type="fixed"/>
        <w:tblLook w:val="04A0" w:firstRow="1" w:lastRow="0" w:firstColumn="1" w:lastColumn="0" w:noHBand="0" w:noVBand="1"/>
      </w:tblPr>
      <w:tblGrid>
        <w:gridCol w:w="4820"/>
        <w:gridCol w:w="5670"/>
      </w:tblGrid>
      <w:tr w:rsidR="003D30DC" w14:paraId="675309F4" w14:textId="77777777" w:rsidTr="00493FCC">
        <w:tc>
          <w:tcPr>
            <w:tcW w:w="4820" w:type="dxa"/>
            <w:tcBorders>
              <w:top w:val="none" w:sz="0" w:space="0" w:color="000000"/>
              <w:left w:val="none" w:sz="0" w:space="0" w:color="000000"/>
              <w:bottom w:val="none" w:sz="0" w:space="0" w:color="000000"/>
              <w:right w:val="none" w:sz="0" w:space="0" w:color="000000"/>
            </w:tcBorders>
          </w:tcPr>
          <w:p w14:paraId="0DFF184C" w14:textId="77777777" w:rsidR="003D30DC" w:rsidRDefault="003D30DC" w:rsidP="00493FCC">
            <w:pPr>
              <w:jc w:val="center"/>
              <w:rPr>
                <w:sz w:val="26"/>
                <w:szCs w:val="26"/>
              </w:rPr>
            </w:pPr>
            <w:r>
              <w:rPr>
                <w:sz w:val="26"/>
                <w:szCs w:val="26"/>
              </w:rPr>
              <w:t>UBND HUYỆN CẦN GIUỘC</w:t>
            </w:r>
          </w:p>
          <w:p w14:paraId="0E53DE26" w14:textId="77777777" w:rsidR="003D30DC" w:rsidRDefault="003D30DC" w:rsidP="00493FCC">
            <w:pPr>
              <w:jc w:val="center"/>
              <w:rPr>
                <w:b/>
                <w:sz w:val="26"/>
                <w:szCs w:val="26"/>
              </w:rPr>
            </w:pPr>
            <w:r>
              <w:rPr>
                <w:b/>
                <w:sz w:val="26"/>
                <w:szCs w:val="26"/>
              </w:rPr>
              <w:t>TRƯỜNG THCS TRƯƠNG VĂN BANG</w:t>
            </w:r>
          </w:p>
          <w:p w14:paraId="427E16AB" w14:textId="77777777" w:rsidR="003D30DC" w:rsidRDefault="003D30DC" w:rsidP="00493FCC">
            <w:pPr>
              <w:jc w:val="center"/>
              <w:rPr>
                <w:sz w:val="26"/>
                <w:szCs w:val="26"/>
              </w:rPr>
            </w:pPr>
            <w:r>
              <w:rPr>
                <w:noProof/>
                <w:szCs w:val="28"/>
              </w:rPr>
              <mc:AlternateContent>
                <mc:Choice Requires="wps">
                  <w:drawing>
                    <wp:anchor distT="0" distB="0" distL="114300" distR="114300" simplePos="0" relativeHeight="251661312" behindDoc="0" locked="0" layoutInCell="1" allowOverlap="1" wp14:anchorId="4666EE80" wp14:editId="75D87665">
                      <wp:simplePos x="0" y="0"/>
                      <wp:positionH relativeFrom="column">
                        <wp:posOffset>798195</wp:posOffset>
                      </wp:positionH>
                      <wp:positionV relativeFrom="paragraph">
                        <wp:posOffset>26670</wp:posOffset>
                      </wp:positionV>
                      <wp:extent cx="1028700" cy="0"/>
                      <wp:effectExtent l="7620" t="7620" r="11430" b="11430"/>
                      <wp:wrapNone/>
                      <wp:docPr id="293449692"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9F2814" id="_x0000_t32" coordsize="21600,21600" o:spt="32" o:oned="t" path="m,l21600,21600e" filled="f">
                      <v:path arrowok="t" fillok="f" o:connecttype="none"/>
                      <o:lock v:ext="edit" shapetype="t"/>
                    </v:shapetype>
                    <v:shape id="Straight Arrow Connector 4" o:spid="_x0000_s1026" type="#_x0000_t32" style="position:absolute;margin-left:62.85pt;margin-top:2.1pt;width:81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"/>
                  </w:pict>
                </mc:Fallback>
              </mc:AlternateContent>
            </w:r>
            <w:r>
              <w:rPr>
                <w:noProof/>
                <w:szCs w:val="28"/>
              </w:rPr>
              <mc:AlternateContent>
                <mc:Choice Requires="wps">
                  <w:drawing>
                    <wp:anchor distT="0" distB="0" distL="114300" distR="114300" simplePos="0" relativeHeight="251662336" behindDoc="0" locked="0" layoutInCell="1" allowOverlap="1" wp14:anchorId="0C42EEFD" wp14:editId="7ED721C5">
                      <wp:simplePos x="0" y="0"/>
                      <wp:positionH relativeFrom="column">
                        <wp:posOffset>797560</wp:posOffset>
                      </wp:positionH>
                      <wp:positionV relativeFrom="paragraph">
                        <wp:posOffset>26670</wp:posOffset>
                      </wp:positionV>
                      <wp:extent cx="1054100" cy="0"/>
                      <wp:effectExtent l="0" t="0" r="0" b="1905"/>
                      <wp:wrapNone/>
                      <wp:docPr id="1913752932"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0" cy="0"/>
                              </a:xfrm>
                              <a:custGeom>
                                <a:avLst/>
                                <a:gdLst>
                                  <a:gd name="T0" fmla="*/ 0 w 100000"/>
                                  <a:gd name="T1" fmla="*/ 0 h 100000"/>
                                  <a:gd name="T2" fmla="*/ 0 w 100000"/>
                                  <a:gd name="T3" fmla="*/ 0 h 100000"/>
                                </a:gdLst>
                                <a:ahLst/>
                                <a:cxnLst/>
                                <a:rect l="T0" t="T1" r="T2" b="T3"/>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EB83B" id="Freeform: Shape 3" o:spid="_x0000_s1026" style="position:absolute;margin-left:62.8pt;margin-top:2.1pt;width:83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">
                      <v:path textboxrect="@1,@1,@1,@1"/>
                    </v:shape>
                  </w:pict>
                </mc:Fallback>
              </mc:AlternateContent>
            </w:r>
          </w:p>
          <w:p w14:paraId="7A38872B" w14:textId="0CBB80D2" w:rsidR="003D30DC" w:rsidRPr="000B4CB0" w:rsidRDefault="003D30DC" w:rsidP="00493FCC">
            <w:pPr>
              <w:jc w:val="center"/>
              <w:rPr>
                <w:sz w:val="26"/>
                <w:szCs w:val="26"/>
              </w:rPr>
            </w:pPr>
            <w:r>
              <w:rPr>
                <w:sz w:val="26"/>
                <w:szCs w:val="26"/>
              </w:rPr>
              <w:t xml:space="preserve">Số: </w:t>
            </w:r>
            <w:r w:rsidR="0060165B">
              <w:rPr>
                <w:sz w:val="26"/>
                <w:szCs w:val="26"/>
              </w:rPr>
              <w:t xml:space="preserve"> 109</w:t>
            </w:r>
            <w:r>
              <w:rPr>
                <w:sz w:val="26"/>
                <w:szCs w:val="26"/>
              </w:rPr>
              <w:t xml:space="preserve"> /KH-THCS.TVB</w:t>
            </w:r>
          </w:p>
        </w:tc>
        <w:tc>
          <w:tcPr>
            <w:tcW w:w="5670" w:type="dxa"/>
            <w:tcBorders>
              <w:top w:val="none" w:sz="0" w:space="0" w:color="000000"/>
              <w:left w:val="none" w:sz="0" w:space="0" w:color="000000"/>
              <w:bottom w:val="none" w:sz="0" w:space="0" w:color="000000"/>
              <w:right w:val="none" w:sz="0" w:space="0" w:color="000000"/>
            </w:tcBorders>
          </w:tcPr>
          <w:p w14:paraId="65A66FC9" w14:textId="77777777" w:rsidR="003D30DC" w:rsidRDefault="003D30DC" w:rsidP="00493FCC">
            <w:pPr>
              <w:jc w:val="center"/>
              <w:rPr>
                <w:b/>
                <w:sz w:val="26"/>
                <w:szCs w:val="26"/>
              </w:rPr>
            </w:pPr>
            <w:r>
              <w:rPr>
                <w:b/>
                <w:sz w:val="26"/>
                <w:szCs w:val="26"/>
              </w:rPr>
              <w:t>CỘNG HOÀ XÃ HỘI CHỦ NGHĨA VIỆT NAM</w:t>
            </w:r>
          </w:p>
          <w:p w14:paraId="3D1B52E7" w14:textId="77777777" w:rsidR="003D30DC" w:rsidRDefault="003D30DC" w:rsidP="00493FCC">
            <w:pPr>
              <w:jc w:val="center"/>
              <w:rPr>
                <w:b/>
                <w:sz w:val="26"/>
                <w:szCs w:val="26"/>
              </w:rPr>
            </w:pPr>
            <w:r>
              <w:rPr>
                <w:b/>
                <w:sz w:val="26"/>
                <w:szCs w:val="26"/>
              </w:rPr>
              <w:t xml:space="preserve"> </w:t>
            </w:r>
            <w:r>
              <w:rPr>
                <w:b/>
                <w:szCs w:val="26"/>
              </w:rPr>
              <w:t>Độc lập - Tự do - Hạnh phúc</w:t>
            </w:r>
          </w:p>
          <w:p w14:paraId="5C483C70" w14:textId="77777777" w:rsidR="003D30DC" w:rsidRDefault="003D30DC" w:rsidP="00493FCC">
            <w:pPr>
              <w:rPr>
                <w:sz w:val="26"/>
                <w:szCs w:val="26"/>
              </w:rPr>
            </w:pPr>
            <w:r>
              <w:rPr>
                <w:noProof/>
                <w:sz w:val="26"/>
                <w:szCs w:val="26"/>
              </w:rPr>
              <mc:AlternateContent>
                <mc:Choice Requires="wps">
                  <w:drawing>
                    <wp:anchor distT="0" distB="0" distL="114300" distR="114300" simplePos="0" relativeHeight="251663360" behindDoc="0" locked="0" layoutInCell="1" allowOverlap="1" wp14:anchorId="1E3775CF" wp14:editId="50AF47C3">
                      <wp:simplePos x="0" y="0"/>
                      <wp:positionH relativeFrom="column">
                        <wp:posOffset>826770</wp:posOffset>
                      </wp:positionH>
                      <wp:positionV relativeFrom="paragraph">
                        <wp:posOffset>12065</wp:posOffset>
                      </wp:positionV>
                      <wp:extent cx="1952625" cy="0"/>
                      <wp:effectExtent l="7620" t="12065" r="11430" b="6985"/>
                      <wp:wrapNone/>
                      <wp:docPr id="114214550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0212FC" id="Straight Arrow Connector 2" o:spid="_x0000_s1026" type="#_x0000_t32" style="position:absolute;margin-left:65.1pt;margin-top:.95pt;width:153.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"/>
                  </w:pict>
                </mc:Fallback>
              </mc:AlternateContent>
            </w:r>
            <w:r>
              <w:rPr>
                <w:noProof/>
                <w:szCs w:val="28"/>
              </w:rPr>
              <mc:AlternateContent>
                <mc:Choice Requires="wps">
                  <w:drawing>
                    <wp:anchor distT="0" distB="0" distL="114300" distR="114300" simplePos="0" relativeHeight="251664384" behindDoc="0" locked="0" layoutInCell="1" allowOverlap="1" wp14:anchorId="6F60DB34" wp14:editId="71C65226">
                      <wp:simplePos x="0" y="0"/>
                      <wp:positionH relativeFrom="column">
                        <wp:posOffset>683260</wp:posOffset>
                      </wp:positionH>
                      <wp:positionV relativeFrom="paragraph">
                        <wp:posOffset>-2540</wp:posOffset>
                      </wp:positionV>
                      <wp:extent cx="2169160" cy="0"/>
                      <wp:effectExtent l="0" t="0" r="0" b="2540"/>
                      <wp:wrapNone/>
                      <wp:docPr id="679627737"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9160" cy="0"/>
                              </a:xfrm>
                              <a:custGeom>
                                <a:avLst/>
                                <a:gdLst>
                                  <a:gd name="T0" fmla="*/ 0 w 100000"/>
                                  <a:gd name="T1" fmla="*/ 0 h 100000"/>
                                  <a:gd name="T2" fmla="*/ 0 w 100000"/>
                                  <a:gd name="T3" fmla="*/ 0 h 100000"/>
                                </a:gdLst>
                                <a:ahLst/>
                                <a:cxnLst/>
                                <a:rect l="T0" t="T1" r="T2" b="T3"/>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FEF702" id="Freeform: Shape 1" o:spid="_x0000_s1026" style="position:absolute;margin-left:53.8pt;margin-top:-.2pt;width:170.8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">
                      <v:path textboxrect="@1,@1,@1,@1"/>
                    </v:shape>
                  </w:pict>
                </mc:Fallback>
              </mc:AlternateContent>
            </w:r>
          </w:p>
          <w:p w14:paraId="5A436A54" w14:textId="461D93D6" w:rsidR="003D30DC" w:rsidRDefault="003D30DC" w:rsidP="00493FCC">
            <w:pPr>
              <w:rPr>
                <w:sz w:val="26"/>
                <w:szCs w:val="26"/>
              </w:rPr>
            </w:pPr>
            <w:r>
              <w:rPr>
                <w:i/>
                <w:sz w:val="26"/>
                <w:szCs w:val="26"/>
              </w:rPr>
              <w:t xml:space="preserve">   Thị trấn Cần Giuộc, ngày 05 tháng </w:t>
            </w:r>
            <w:r w:rsidR="0060165B">
              <w:rPr>
                <w:i/>
                <w:sz w:val="26"/>
                <w:szCs w:val="26"/>
              </w:rPr>
              <w:t>01</w:t>
            </w:r>
            <w:r>
              <w:rPr>
                <w:i/>
                <w:sz w:val="26"/>
                <w:szCs w:val="26"/>
              </w:rPr>
              <w:t xml:space="preserve"> năm 202</w:t>
            </w:r>
            <w:r w:rsidR="0060165B">
              <w:rPr>
                <w:i/>
                <w:sz w:val="26"/>
                <w:szCs w:val="26"/>
              </w:rPr>
              <w:t>1</w:t>
            </w:r>
          </w:p>
        </w:tc>
      </w:tr>
    </w:tbl>
    <w:p w14:paraId="77B1D5FD" w14:textId="77777777" w:rsidR="003D30DC" w:rsidRDefault="003D30DC" w:rsidP="003D30DC"/>
    <w:p w14:paraId="7C6B50E1" w14:textId="77777777" w:rsidR="003D30DC" w:rsidRDefault="003D30DC" w:rsidP="003D30DC"/>
    <w:p w14:paraId="3C0ABF40" w14:textId="77777777" w:rsidR="003D30DC" w:rsidRPr="00E60F76" w:rsidRDefault="003D30DC" w:rsidP="0060165B">
      <w:pPr>
        <w:shd w:val="clear" w:color="auto" w:fill="FFFFFF"/>
        <w:jc w:val="center"/>
        <w:rPr>
          <w:rFonts w:ascii="Helvetica" w:hAnsi="Helvetica" w:cs="Helvetica"/>
          <w:szCs w:val="28"/>
        </w:rPr>
      </w:pPr>
      <w:r w:rsidRPr="00E60F76">
        <w:rPr>
          <w:b/>
          <w:bCs/>
          <w:szCs w:val="28"/>
          <w:lang w:val="pt-BR"/>
        </w:rPr>
        <w:t>KẾ HOẠCH CHIẾN LƯỢC</w:t>
      </w:r>
    </w:p>
    <w:p w14:paraId="0357C94E" w14:textId="77777777" w:rsidR="003D30DC" w:rsidRPr="00E60F76" w:rsidRDefault="003D30DC" w:rsidP="0060165B">
      <w:pPr>
        <w:shd w:val="clear" w:color="auto" w:fill="FFFFFF"/>
        <w:ind w:right="45"/>
        <w:jc w:val="center"/>
        <w:rPr>
          <w:rFonts w:ascii="Helvetica" w:hAnsi="Helvetica" w:cs="Helvetica"/>
          <w:szCs w:val="28"/>
        </w:rPr>
      </w:pPr>
      <w:r w:rsidRPr="00E60F76">
        <w:rPr>
          <w:b/>
          <w:bCs/>
          <w:szCs w:val="28"/>
          <w:lang w:val="de-DE"/>
        </w:rPr>
        <w:t>PHÁT TRIỂN TRƯỜNG THCS TRƯƠNG VĂN BANG</w:t>
      </w:r>
    </w:p>
    <w:p w14:paraId="59D25AA6" w14:textId="77777777" w:rsidR="003D30DC" w:rsidRPr="00E60F76" w:rsidRDefault="003D30DC" w:rsidP="0060165B">
      <w:pPr>
        <w:shd w:val="clear" w:color="auto" w:fill="FFFFFF"/>
        <w:ind w:right="45"/>
        <w:jc w:val="center"/>
        <w:rPr>
          <w:rFonts w:ascii="Helvetica" w:hAnsi="Helvetica" w:cs="Helvetica"/>
          <w:szCs w:val="28"/>
        </w:rPr>
      </w:pPr>
      <w:r w:rsidRPr="00E60F76">
        <w:rPr>
          <w:b/>
          <w:bCs/>
          <w:szCs w:val="28"/>
          <w:lang w:val="de-DE"/>
        </w:rPr>
        <w:t>Giai đoạn 2021 - 2025 và tầm nhìn đến năm 2030</w:t>
      </w:r>
    </w:p>
    <w:p w14:paraId="75EC7DAD" w14:textId="79A173D5" w:rsidR="003D30DC" w:rsidRPr="00DA355D" w:rsidRDefault="0060165B" w:rsidP="003D30DC">
      <w:pPr>
        <w:shd w:val="clear" w:color="auto" w:fill="FFFFFF"/>
        <w:spacing w:after="150"/>
        <w:rPr>
          <w:rFonts w:ascii="Helvetica" w:hAnsi="Helvetica" w:cs="Helvetica"/>
          <w:color w:val="333333"/>
          <w:sz w:val="20"/>
        </w:rPr>
      </w:pPr>
      <w:r>
        <w:rPr>
          <w:rFonts w:ascii="Helvetica" w:hAnsi="Helvetica" w:cs="Helvetica"/>
          <w:noProof/>
          <w:color w:val="333333"/>
          <w:sz w:val="20"/>
          <w14:ligatures w14:val="standardContextual"/>
        </w:rPr>
        <mc:AlternateContent>
          <mc:Choice Requires="wps">
            <w:drawing>
              <wp:anchor distT="0" distB="0" distL="114300" distR="114300" simplePos="0" relativeHeight="251665408" behindDoc="0" locked="0" layoutInCell="1" allowOverlap="1" wp14:anchorId="41E5AE29" wp14:editId="65C36A92">
                <wp:simplePos x="0" y="0"/>
                <wp:positionH relativeFrom="column">
                  <wp:posOffset>2190750</wp:posOffset>
                </wp:positionH>
                <wp:positionV relativeFrom="paragraph">
                  <wp:posOffset>125730</wp:posOffset>
                </wp:positionV>
                <wp:extent cx="1771650" cy="0"/>
                <wp:effectExtent l="0" t="0" r="0" b="0"/>
                <wp:wrapNone/>
                <wp:docPr id="2095598391" name="Straight Connector 2"/>
                <wp:cNvGraphicFramePr/>
                <a:graphic xmlns:a="http://schemas.openxmlformats.org/drawingml/2006/main">
                  <a:graphicData uri="http://schemas.microsoft.com/office/word/2010/wordprocessingShape">
                    <wps:wsp>
                      <wps:cNvCnPr/>
                      <wps:spPr>
                        <a:xfrm>
                          <a:off x="0" y="0"/>
                          <a:ext cx="1771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4F70B8" id="Straight Connector 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72.5pt,9.9pt" to="312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" strokecolor="black [3200]" strokeweight=".5pt">
                <v:stroke joinstyle="miter"/>
              </v:line>
            </w:pict>
          </mc:Fallback>
        </mc:AlternateContent>
      </w:r>
      <w:r w:rsidR="003D30DC" w:rsidRPr="00DA355D">
        <w:rPr>
          <w:rFonts w:ascii="Helvetica" w:hAnsi="Helvetica" w:cs="Helvetica"/>
          <w:color w:val="333333"/>
          <w:sz w:val="20"/>
        </w:rPr>
        <w:t> </w:t>
      </w:r>
    </w:p>
    <w:p w14:paraId="2D449157" w14:textId="77777777" w:rsidR="003D30DC" w:rsidRPr="00DA355D" w:rsidRDefault="003D30DC" w:rsidP="003D30DC">
      <w:pPr>
        <w:shd w:val="clear" w:color="auto" w:fill="FFFFFF"/>
        <w:spacing w:before="60" w:after="60"/>
        <w:ind w:firstLine="567"/>
        <w:jc w:val="both"/>
        <w:rPr>
          <w:rFonts w:ascii="Helvetica" w:hAnsi="Helvetica" w:cs="Helvetica"/>
          <w:color w:val="333333"/>
          <w:sz w:val="20"/>
        </w:rPr>
      </w:pPr>
      <w:r w:rsidRPr="00DA355D">
        <w:rPr>
          <w:color w:val="333333"/>
          <w:szCs w:val="28"/>
          <w:shd w:val="clear" w:color="auto" w:fill="FFFFFF"/>
          <w:lang w:val="da-DK"/>
        </w:rPr>
        <w:t>Căn cứ Thông tư 32/2020/TT-BGDĐT ngày 15 tháng 9 năm 2020 của Bộ Giáo dục và Đào tạo ban hành Điều lệ trường THCS, trường THPT và trường phổ thông có nhiều cấp học;  </w:t>
      </w:r>
    </w:p>
    <w:p w14:paraId="3A888FC5" w14:textId="77777777" w:rsidR="003D30DC" w:rsidRPr="00DA355D" w:rsidRDefault="003D30DC" w:rsidP="003D30DC">
      <w:pPr>
        <w:shd w:val="clear" w:color="auto" w:fill="FFFFFF"/>
        <w:spacing w:before="60" w:after="60"/>
        <w:ind w:firstLine="567"/>
        <w:jc w:val="both"/>
        <w:rPr>
          <w:rFonts w:ascii="Helvetica" w:hAnsi="Helvetica" w:cs="Helvetica"/>
          <w:color w:val="333333"/>
          <w:sz w:val="20"/>
        </w:rPr>
      </w:pPr>
      <w:r w:rsidRPr="00DA355D">
        <w:rPr>
          <w:color w:val="333333"/>
          <w:szCs w:val="28"/>
          <w:shd w:val="clear" w:color="auto" w:fill="FFFFFF"/>
          <w:lang w:val="vi-VN"/>
        </w:rPr>
        <w:t>Căn cứ </w:t>
      </w:r>
      <w:r w:rsidRPr="00DA355D">
        <w:rPr>
          <w:color w:val="333333"/>
          <w:szCs w:val="28"/>
          <w:shd w:val="clear" w:color="auto" w:fill="FFFFFF"/>
          <w:lang w:val="da-DK"/>
        </w:rPr>
        <w:t xml:space="preserve">Kế hoạch số 220/KH-UBND ngày 16 tháng 12 năm 2020 của Uỷ ban nhân dân </w:t>
      </w:r>
      <w:r>
        <w:rPr>
          <w:color w:val="333333"/>
          <w:szCs w:val="28"/>
          <w:shd w:val="clear" w:color="auto" w:fill="FFFFFF"/>
          <w:lang w:val="da-DK"/>
        </w:rPr>
        <w:t>huyện Cần Giuộc</w:t>
      </w:r>
      <w:r w:rsidRPr="00DA355D">
        <w:rPr>
          <w:color w:val="333333"/>
          <w:szCs w:val="28"/>
          <w:shd w:val="clear" w:color="auto" w:fill="FFFFFF"/>
          <w:lang w:val="da-DK"/>
        </w:rPr>
        <w:t xml:space="preserve"> về triển khai thực hiện chương trình nâng cao chất lượng giáo dục trên địa bàn </w:t>
      </w:r>
      <w:r>
        <w:rPr>
          <w:color w:val="333333"/>
          <w:szCs w:val="28"/>
          <w:shd w:val="clear" w:color="auto" w:fill="FFFFFF"/>
          <w:lang w:val="da-DK"/>
        </w:rPr>
        <w:t>huyện</w:t>
      </w:r>
      <w:r w:rsidRPr="00DA355D">
        <w:rPr>
          <w:color w:val="333333"/>
          <w:szCs w:val="28"/>
          <w:shd w:val="clear" w:color="auto" w:fill="FFFFFF"/>
          <w:lang w:val="da-DK"/>
        </w:rPr>
        <w:t xml:space="preserve"> giai đoạn 2020 - 2025, hướng đến năm 2030;</w:t>
      </w:r>
    </w:p>
    <w:p w14:paraId="24005840" w14:textId="77777777" w:rsidR="003D30DC" w:rsidRPr="004F3495" w:rsidRDefault="003D30DC" w:rsidP="003D30DC">
      <w:pPr>
        <w:shd w:val="clear" w:color="auto" w:fill="FFFFFF"/>
        <w:spacing w:before="120" w:after="150"/>
        <w:ind w:firstLine="567"/>
        <w:jc w:val="both"/>
        <w:rPr>
          <w:rFonts w:ascii="Helvetica" w:hAnsi="Helvetica" w:cs="Helvetica"/>
          <w:sz w:val="20"/>
        </w:rPr>
      </w:pPr>
      <w:r w:rsidRPr="00DA355D">
        <w:rPr>
          <w:b/>
          <w:bCs/>
          <w:color w:val="FF0000"/>
          <w:szCs w:val="28"/>
          <w:lang w:val="da-DK"/>
        </w:rPr>
        <w:t> </w:t>
      </w:r>
      <w:r w:rsidRPr="004F3495">
        <w:rPr>
          <w:b/>
          <w:bCs/>
          <w:szCs w:val="28"/>
          <w:lang w:val="da-DK"/>
        </w:rPr>
        <w:t>A. ĐẶC ĐIỂM TÌNH HÌNH</w:t>
      </w:r>
    </w:p>
    <w:p w14:paraId="3C46675E" w14:textId="77777777" w:rsidR="003D30DC" w:rsidRPr="00DA355D" w:rsidRDefault="003D30DC" w:rsidP="003D30DC">
      <w:pPr>
        <w:shd w:val="clear" w:color="auto" w:fill="FFFFFF"/>
        <w:spacing w:after="150"/>
        <w:ind w:firstLine="720"/>
        <w:jc w:val="both"/>
        <w:rPr>
          <w:rFonts w:ascii="Helvetica" w:hAnsi="Helvetica" w:cs="Helvetica"/>
          <w:color w:val="333333"/>
          <w:sz w:val="20"/>
        </w:rPr>
      </w:pPr>
      <w:r w:rsidRPr="00DA355D">
        <w:rPr>
          <w:color w:val="333333"/>
          <w:szCs w:val="28"/>
        </w:rPr>
        <w:t>Trường được xây dựng từ năm 19</w:t>
      </w:r>
      <w:r>
        <w:rPr>
          <w:color w:val="333333"/>
          <w:szCs w:val="28"/>
        </w:rPr>
        <w:t>6</w:t>
      </w:r>
      <w:r w:rsidRPr="00DA355D">
        <w:rPr>
          <w:color w:val="333333"/>
          <w:szCs w:val="28"/>
        </w:rPr>
        <w:t xml:space="preserve">0 với tên gọi Trường </w:t>
      </w:r>
      <w:r>
        <w:rPr>
          <w:color w:val="333333"/>
          <w:szCs w:val="28"/>
        </w:rPr>
        <w:t>tỉnh hạt Tân Kim</w:t>
      </w:r>
      <w:r w:rsidRPr="00DA355D">
        <w:rPr>
          <w:color w:val="333333"/>
          <w:szCs w:val="28"/>
        </w:rPr>
        <w:t xml:space="preserve">. Trường được Ủy ban nhân dân </w:t>
      </w:r>
      <w:r>
        <w:rPr>
          <w:color w:val="333333"/>
          <w:szCs w:val="28"/>
        </w:rPr>
        <w:t>huyện Cần Giuộc</w:t>
      </w:r>
      <w:r w:rsidRPr="00DA355D">
        <w:rPr>
          <w:color w:val="333333"/>
          <w:szCs w:val="28"/>
        </w:rPr>
        <w:t xml:space="preserve"> đổi tên là</w:t>
      </w:r>
      <w:r>
        <w:rPr>
          <w:color w:val="333333"/>
          <w:szCs w:val="28"/>
        </w:rPr>
        <w:t xml:space="preserve"> trường THCS Tân Kim</w:t>
      </w:r>
      <w:r w:rsidRPr="00DA355D">
        <w:rPr>
          <w:color w:val="333333"/>
          <w:szCs w:val="28"/>
        </w:rPr>
        <w:t>.</w:t>
      </w:r>
    </w:p>
    <w:p w14:paraId="73F84C00" w14:textId="77777777" w:rsidR="003D30DC" w:rsidRPr="00DA355D" w:rsidRDefault="003D30DC" w:rsidP="003D30DC">
      <w:pPr>
        <w:shd w:val="clear" w:color="auto" w:fill="FFFFFF"/>
        <w:spacing w:after="150"/>
        <w:ind w:firstLine="720"/>
        <w:jc w:val="both"/>
        <w:rPr>
          <w:rFonts w:ascii="Helvetica" w:hAnsi="Helvetica" w:cs="Helvetica"/>
          <w:color w:val="333333"/>
          <w:sz w:val="20"/>
        </w:rPr>
      </w:pPr>
      <w:r w:rsidRPr="00DA355D">
        <w:rPr>
          <w:color w:val="333333"/>
          <w:szCs w:val="28"/>
        </w:rPr>
        <w:t xml:space="preserve">Ngày </w:t>
      </w:r>
      <w:r>
        <w:rPr>
          <w:color w:val="333333"/>
          <w:szCs w:val="28"/>
        </w:rPr>
        <w:t>29</w:t>
      </w:r>
      <w:r w:rsidRPr="00DA355D">
        <w:rPr>
          <w:color w:val="333333"/>
          <w:szCs w:val="28"/>
        </w:rPr>
        <w:t xml:space="preserve"> tháng 08 năm 20</w:t>
      </w:r>
      <w:r>
        <w:rPr>
          <w:color w:val="333333"/>
          <w:szCs w:val="28"/>
        </w:rPr>
        <w:t>13</w:t>
      </w:r>
      <w:r w:rsidRPr="00DA355D">
        <w:rPr>
          <w:color w:val="333333"/>
          <w:szCs w:val="28"/>
        </w:rPr>
        <w:t xml:space="preserve">, Trường THCS </w:t>
      </w:r>
      <w:r>
        <w:rPr>
          <w:color w:val="333333"/>
          <w:szCs w:val="28"/>
        </w:rPr>
        <w:t>Tân Kim</w:t>
      </w:r>
      <w:r w:rsidRPr="00DA355D">
        <w:rPr>
          <w:color w:val="333333"/>
          <w:szCs w:val="28"/>
        </w:rPr>
        <w:t xml:space="preserve"> được chuyển thành Trường THCS </w:t>
      </w:r>
      <w:r>
        <w:rPr>
          <w:color w:val="333333"/>
          <w:szCs w:val="28"/>
        </w:rPr>
        <w:t>Trương Văn Bang</w:t>
      </w:r>
      <w:r w:rsidRPr="00DA355D">
        <w:rPr>
          <w:color w:val="333333"/>
          <w:szCs w:val="28"/>
        </w:rPr>
        <w:t xml:space="preserve"> theo quyết định số 3</w:t>
      </w:r>
      <w:r>
        <w:rPr>
          <w:color w:val="333333"/>
          <w:szCs w:val="28"/>
        </w:rPr>
        <w:t>764</w:t>
      </w:r>
      <w:r w:rsidRPr="00DA355D">
        <w:rPr>
          <w:color w:val="333333"/>
          <w:szCs w:val="28"/>
        </w:rPr>
        <w:t xml:space="preserve">/QĐ-UBND của Ủy ban nhân dân </w:t>
      </w:r>
      <w:r>
        <w:rPr>
          <w:color w:val="333333"/>
          <w:szCs w:val="28"/>
        </w:rPr>
        <w:t>huyện Cần Giuộc</w:t>
      </w:r>
      <w:r w:rsidRPr="00DA355D">
        <w:rPr>
          <w:color w:val="333333"/>
          <w:szCs w:val="28"/>
        </w:rPr>
        <w:t>.</w:t>
      </w:r>
    </w:p>
    <w:p w14:paraId="17888773" w14:textId="77777777" w:rsidR="003D30DC" w:rsidRPr="00DA355D" w:rsidRDefault="003D30DC" w:rsidP="003D30DC">
      <w:pPr>
        <w:shd w:val="clear" w:color="auto" w:fill="FFFFFF"/>
        <w:spacing w:after="150"/>
        <w:ind w:firstLine="720"/>
        <w:jc w:val="both"/>
        <w:rPr>
          <w:rFonts w:ascii="Helvetica" w:hAnsi="Helvetica" w:cs="Helvetica"/>
          <w:color w:val="333333"/>
          <w:sz w:val="20"/>
        </w:rPr>
      </w:pPr>
      <w:r w:rsidRPr="00DA355D">
        <w:rPr>
          <w:color w:val="333333"/>
          <w:szCs w:val="28"/>
        </w:rPr>
        <w:t xml:space="preserve">Trường </w:t>
      </w:r>
      <w:r>
        <w:rPr>
          <w:color w:val="333333"/>
          <w:szCs w:val="28"/>
        </w:rPr>
        <w:t>THCS Trương Văn Bang</w:t>
      </w:r>
      <w:r w:rsidRPr="00DA355D">
        <w:rPr>
          <w:color w:val="333333"/>
          <w:szCs w:val="28"/>
        </w:rPr>
        <w:t xml:space="preserve"> có tổng diện tích </w:t>
      </w:r>
      <w:r>
        <w:rPr>
          <w:color w:val="333333"/>
          <w:szCs w:val="28"/>
        </w:rPr>
        <w:t>8.802</w:t>
      </w:r>
      <w:r w:rsidRPr="00DA355D">
        <w:rPr>
          <w:color w:val="333333"/>
          <w:szCs w:val="28"/>
        </w:rPr>
        <w:t xml:space="preserve"> m</w:t>
      </w:r>
      <w:r w:rsidRPr="00DA355D">
        <w:rPr>
          <w:color w:val="333333"/>
          <w:sz w:val="21"/>
          <w:szCs w:val="21"/>
          <w:vertAlign w:val="superscript"/>
        </w:rPr>
        <w:t>2</w:t>
      </w:r>
      <w:r w:rsidRPr="00DA355D">
        <w:rPr>
          <w:color w:val="333333"/>
          <w:szCs w:val="28"/>
        </w:rPr>
        <w:t xml:space="preserve"> tọa lạc tại </w:t>
      </w:r>
      <w:r>
        <w:rPr>
          <w:color w:val="333333"/>
          <w:szCs w:val="28"/>
        </w:rPr>
        <w:t>Quốc lộ 50 khu phố Kim Điền, Thị Trấn Cần Giuộc, huyện Cần Giuộc, tỉnh Long An</w:t>
      </w:r>
      <w:r w:rsidRPr="00DA355D">
        <w:rPr>
          <w:color w:val="333333"/>
          <w:szCs w:val="28"/>
        </w:rPr>
        <w:t>.</w:t>
      </w:r>
    </w:p>
    <w:p w14:paraId="6BC10C89" w14:textId="77777777" w:rsidR="003D30DC" w:rsidRPr="00DA355D" w:rsidRDefault="003D30DC" w:rsidP="003D30DC">
      <w:pPr>
        <w:shd w:val="clear" w:color="auto" w:fill="FFFFFF"/>
        <w:spacing w:after="150"/>
        <w:ind w:firstLine="567"/>
        <w:jc w:val="both"/>
        <w:rPr>
          <w:rFonts w:ascii="Helvetica" w:hAnsi="Helvetica" w:cs="Helvetica"/>
          <w:color w:val="333333"/>
          <w:sz w:val="20"/>
        </w:rPr>
      </w:pPr>
      <w:r w:rsidRPr="00DA355D">
        <w:rPr>
          <w:color w:val="333333"/>
          <w:szCs w:val="28"/>
          <w:shd w:val="clear" w:color="auto" w:fill="FFFFFF"/>
          <w:lang w:val="da-DK"/>
        </w:rPr>
        <w:t xml:space="preserve">Trong những năm qua, nhà trường từng bước được xây dựng và phát triển. Nhà trường đã được sự quan tâm tạo mọi điều kiện thuận lợi của Phòng Giáo dục và Đào tạo </w:t>
      </w:r>
      <w:r>
        <w:rPr>
          <w:color w:val="333333"/>
          <w:szCs w:val="28"/>
          <w:shd w:val="clear" w:color="auto" w:fill="FFFFFF"/>
          <w:lang w:val="da-DK"/>
        </w:rPr>
        <w:t>huyện Cần Giuộc</w:t>
      </w:r>
      <w:r w:rsidRPr="00DA355D">
        <w:rPr>
          <w:color w:val="333333"/>
          <w:szCs w:val="28"/>
          <w:shd w:val="clear" w:color="auto" w:fill="FFFFFF"/>
          <w:lang w:val="da-DK"/>
        </w:rPr>
        <w:t>, Đảng ủy, chính quyền địa phương. Ngoài ra, trường còn được sự quan tâm phối hợp của cha mẹ học sinh trong việc giáo dục và xây dựng nhà trường, cùng với tinh thần đoàn kết thống nhất, quyết tâm phấn đấu cho sự nghiệp giáo dục của tập thể hội đồng sư phạm, tất cả đã đưa nhà trường vượt qua nhiều khó khăn, hoàn thành tốt nhiệm vụ từng năm học, đạt nhiều thành tích trong dạy và học cũng như các phong trào khác do ngành phát động.</w:t>
      </w:r>
    </w:p>
    <w:p w14:paraId="680AC1BA" w14:textId="77777777" w:rsidR="003D30DC" w:rsidRPr="00DA355D" w:rsidRDefault="003D30DC" w:rsidP="003D30DC">
      <w:pPr>
        <w:shd w:val="clear" w:color="auto" w:fill="FFFFFF"/>
        <w:spacing w:after="150"/>
        <w:ind w:firstLine="567"/>
        <w:jc w:val="both"/>
        <w:rPr>
          <w:rFonts w:ascii="Helvetica" w:hAnsi="Helvetica" w:cs="Helvetica"/>
          <w:color w:val="333333"/>
          <w:sz w:val="20"/>
        </w:rPr>
      </w:pPr>
      <w:r w:rsidRPr="00DA355D">
        <w:rPr>
          <w:color w:val="333333"/>
          <w:szCs w:val="28"/>
          <w:lang w:val="da-DK"/>
        </w:rPr>
        <w:t>Việc xây dựng </w:t>
      </w:r>
      <w:r w:rsidRPr="00DA355D">
        <w:rPr>
          <w:color w:val="333333"/>
          <w:szCs w:val="28"/>
          <w:shd w:val="clear" w:color="auto" w:fill="FFFFFF"/>
          <w:lang w:val="da-DK"/>
        </w:rPr>
        <w:t>Kế hoạch chiến lược phát triển nhà trường giai đoạn 2021- 2025 tầm nhìn đến năm 2030 nhằm xác định rõ định hướng, mục tiêu chiến lược và các giải pháp chủ yếu trong quá trình phát triển, là cơ sở quan trọng cho các quyết sách của nhà trường.</w:t>
      </w:r>
    </w:p>
    <w:p w14:paraId="7FB6F461" w14:textId="77777777" w:rsidR="003D30DC" w:rsidRPr="00DA355D" w:rsidRDefault="003D30DC" w:rsidP="003D30DC">
      <w:pPr>
        <w:shd w:val="clear" w:color="auto" w:fill="FFFFFF"/>
        <w:spacing w:after="150"/>
        <w:ind w:firstLine="567"/>
        <w:jc w:val="both"/>
        <w:rPr>
          <w:rFonts w:ascii="Helvetica" w:hAnsi="Helvetica" w:cs="Helvetica"/>
          <w:color w:val="333333"/>
          <w:sz w:val="20"/>
        </w:rPr>
      </w:pPr>
      <w:r w:rsidRPr="00DA355D">
        <w:rPr>
          <w:color w:val="333333"/>
          <w:szCs w:val="28"/>
          <w:shd w:val="clear" w:color="auto" w:fill="FFFFFF"/>
          <w:lang w:val="da-DK"/>
        </w:rPr>
        <w:t xml:space="preserve">Xây dựng và triển khai kế hoạch chiến lược của nhà trường là hoạt động có ý nghĩa quan trọng trong việc thực hiện Nghị quyết số 29-NQ/TW ngày 04/11/2013 của Ban </w:t>
      </w:r>
      <w:r w:rsidRPr="00DA355D">
        <w:rPr>
          <w:color w:val="333333"/>
          <w:szCs w:val="28"/>
          <w:shd w:val="clear" w:color="auto" w:fill="FFFFFF"/>
          <w:lang w:val="da-DK"/>
        </w:rPr>
        <w:lastRenderedPageBreak/>
        <w:t>chấp hành Trung ương về đổi mới căn bản, toàn diện giáo dục và đào tạo, đáp ứng yêu cầu công nghiệp hóa, hiện đại hóa trong điều kiện kinh tế thị trường định hướng xã hội chủ nghĩa và hội nhập quốc tế. Việc thực hiện đổi mới giáo dục phổ thông trong thời gian tới đòi hỏi nhà trường chuẩn bị tốt nguồn nhân lực, cơ sở vật chất để đáp ứng nhu cầu thay đổi nội dung chương trình sách giáo khoa mới từ năm học 2021-2022.</w:t>
      </w:r>
    </w:p>
    <w:p w14:paraId="28CA1816" w14:textId="77777777" w:rsidR="003D30DC" w:rsidRPr="004F3495" w:rsidRDefault="003D30DC" w:rsidP="003D30DC">
      <w:pPr>
        <w:shd w:val="clear" w:color="auto" w:fill="FFFFFF"/>
        <w:spacing w:before="120" w:after="150"/>
        <w:ind w:firstLine="567"/>
        <w:jc w:val="both"/>
        <w:rPr>
          <w:rFonts w:ascii="Helvetica" w:hAnsi="Helvetica" w:cs="Helvetica"/>
          <w:sz w:val="20"/>
        </w:rPr>
      </w:pPr>
      <w:r w:rsidRPr="004F3495">
        <w:rPr>
          <w:b/>
          <w:bCs/>
          <w:szCs w:val="28"/>
          <w:lang w:val="da-DK"/>
        </w:rPr>
        <w:t>I. Môi trường bên trong:</w:t>
      </w:r>
    </w:p>
    <w:p w14:paraId="6C0ADEBA" w14:textId="77777777" w:rsidR="003D30DC" w:rsidRPr="004F3495" w:rsidRDefault="003D30DC" w:rsidP="003D30DC">
      <w:pPr>
        <w:shd w:val="clear" w:color="auto" w:fill="FFFFFF"/>
        <w:spacing w:before="120" w:after="150"/>
        <w:ind w:firstLine="567"/>
        <w:jc w:val="both"/>
        <w:rPr>
          <w:rFonts w:ascii="Helvetica" w:hAnsi="Helvetica" w:cs="Helvetica"/>
          <w:sz w:val="20"/>
        </w:rPr>
      </w:pPr>
      <w:r w:rsidRPr="004F3495">
        <w:rPr>
          <w:b/>
          <w:bCs/>
          <w:szCs w:val="28"/>
          <w:lang w:val="nl-NL"/>
        </w:rPr>
        <w:t>1. Số liệu cụ thể:</w:t>
      </w:r>
    </w:p>
    <w:p w14:paraId="780F847F" w14:textId="77777777" w:rsidR="003D30DC" w:rsidRPr="00DA355D" w:rsidRDefault="003D30DC" w:rsidP="003D30DC">
      <w:pPr>
        <w:shd w:val="clear" w:color="auto" w:fill="FFFFFF"/>
        <w:spacing w:before="120" w:after="150"/>
        <w:ind w:firstLine="567"/>
        <w:jc w:val="both"/>
        <w:rPr>
          <w:rFonts w:ascii="Helvetica" w:hAnsi="Helvetica" w:cs="Helvetica"/>
          <w:color w:val="333333"/>
          <w:sz w:val="20"/>
        </w:rPr>
      </w:pPr>
      <w:r w:rsidRPr="00DA355D">
        <w:rPr>
          <w:color w:val="333333"/>
          <w:szCs w:val="28"/>
          <w:lang w:val="nl-NL"/>
        </w:rPr>
        <w:t>a) Giáo viên:</w:t>
      </w:r>
    </w:p>
    <w:tbl>
      <w:tblPr>
        <w:tblW w:w="4750" w:type="pct"/>
        <w:jc w:val="center"/>
        <w:shd w:val="clear" w:color="auto" w:fill="FFFFFF"/>
        <w:tblCellMar>
          <w:top w:w="15" w:type="dxa"/>
          <w:left w:w="15" w:type="dxa"/>
          <w:bottom w:w="15" w:type="dxa"/>
          <w:right w:w="15" w:type="dxa"/>
        </w:tblCellMar>
        <w:tblLook w:val="04A0" w:firstRow="1" w:lastRow="0" w:firstColumn="1" w:lastColumn="0" w:noHBand="0" w:noVBand="1"/>
      </w:tblPr>
      <w:tblGrid>
        <w:gridCol w:w="742"/>
        <w:gridCol w:w="1496"/>
        <w:gridCol w:w="653"/>
        <w:gridCol w:w="474"/>
        <w:gridCol w:w="681"/>
        <w:gridCol w:w="856"/>
        <w:gridCol w:w="754"/>
        <w:gridCol w:w="860"/>
        <w:gridCol w:w="716"/>
        <w:gridCol w:w="708"/>
        <w:gridCol w:w="1094"/>
        <w:gridCol w:w="229"/>
      </w:tblGrid>
      <w:tr w:rsidR="003D30DC" w:rsidRPr="007C267B" w14:paraId="7AD81D96" w14:textId="77777777" w:rsidTr="00493FCC">
        <w:trPr>
          <w:trHeight w:val="345"/>
          <w:jc w:val="center"/>
        </w:trPr>
        <w:tc>
          <w:tcPr>
            <w:tcW w:w="71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065AF0F4" w14:textId="77777777" w:rsidR="003D30DC" w:rsidRPr="007C267B" w:rsidRDefault="003D30DC" w:rsidP="00493FCC">
            <w:pPr>
              <w:spacing w:after="150"/>
              <w:jc w:val="center"/>
              <w:rPr>
                <w:color w:val="333333"/>
                <w:szCs w:val="28"/>
              </w:rPr>
            </w:pPr>
            <w:r w:rsidRPr="007C267B">
              <w:rPr>
                <w:b/>
                <w:bCs/>
                <w:color w:val="333333"/>
                <w:szCs w:val="28"/>
              </w:rPr>
              <w:t>TT</w:t>
            </w:r>
          </w:p>
        </w:tc>
        <w:tc>
          <w:tcPr>
            <w:tcW w:w="1435" w:type="dxa"/>
            <w:vMerge w:val="restart"/>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69DA7B02" w14:textId="77777777" w:rsidR="003D30DC" w:rsidRPr="007C267B" w:rsidRDefault="003D30DC" w:rsidP="00493FCC">
            <w:pPr>
              <w:spacing w:after="150"/>
              <w:jc w:val="both"/>
              <w:rPr>
                <w:color w:val="333333"/>
                <w:szCs w:val="28"/>
              </w:rPr>
            </w:pPr>
            <w:r w:rsidRPr="007C267B">
              <w:rPr>
                <w:b/>
                <w:bCs/>
                <w:color w:val="333333"/>
                <w:szCs w:val="28"/>
              </w:rPr>
              <w:t>Tổ bộ môn</w:t>
            </w:r>
          </w:p>
        </w:tc>
        <w:tc>
          <w:tcPr>
            <w:tcW w:w="1081" w:type="dxa"/>
            <w:gridSpan w:val="2"/>
            <w:vMerge w:val="restart"/>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7DADE8AB" w14:textId="77777777" w:rsidR="003D30DC" w:rsidRPr="007C267B" w:rsidRDefault="003D30DC" w:rsidP="00493FCC">
            <w:pPr>
              <w:spacing w:after="150"/>
              <w:jc w:val="center"/>
              <w:rPr>
                <w:color w:val="333333"/>
                <w:szCs w:val="28"/>
              </w:rPr>
            </w:pPr>
            <w:r w:rsidRPr="007C267B">
              <w:rPr>
                <w:b/>
                <w:bCs/>
                <w:color w:val="333333"/>
                <w:szCs w:val="28"/>
              </w:rPr>
              <w:t>Giáo</w:t>
            </w:r>
          </w:p>
          <w:p w14:paraId="13C3EC5F" w14:textId="77777777" w:rsidR="003D30DC" w:rsidRPr="007C267B" w:rsidRDefault="003D30DC" w:rsidP="00493FCC">
            <w:pPr>
              <w:spacing w:after="150"/>
              <w:jc w:val="center"/>
              <w:rPr>
                <w:color w:val="333333"/>
                <w:szCs w:val="28"/>
              </w:rPr>
            </w:pPr>
            <w:r w:rsidRPr="007C267B">
              <w:rPr>
                <w:b/>
                <w:bCs/>
                <w:color w:val="333333"/>
                <w:szCs w:val="28"/>
              </w:rPr>
              <w:t>viên</w:t>
            </w:r>
          </w:p>
        </w:tc>
        <w:tc>
          <w:tcPr>
            <w:tcW w:w="653" w:type="dxa"/>
            <w:vMerge w:val="restart"/>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14:paraId="5E4FC2EA" w14:textId="77777777" w:rsidR="003D30DC" w:rsidRPr="007C267B" w:rsidRDefault="003D30DC" w:rsidP="00493FCC">
            <w:pPr>
              <w:spacing w:after="150"/>
              <w:jc w:val="center"/>
              <w:rPr>
                <w:color w:val="333333"/>
                <w:szCs w:val="28"/>
              </w:rPr>
            </w:pPr>
            <w:r w:rsidRPr="007C267B">
              <w:rPr>
                <w:b/>
                <w:bCs/>
                <w:color w:val="333333"/>
                <w:szCs w:val="28"/>
              </w:rPr>
              <w:t>Đảng viên</w:t>
            </w:r>
          </w:p>
        </w:tc>
        <w:tc>
          <w:tcPr>
            <w:tcW w:w="4784" w:type="dxa"/>
            <w:gridSpan w:val="6"/>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34F57302" w14:textId="77777777" w:rsidR="003D30DC" w:rsidRPr="007C267B" w:rsidRDefault="003D30DC" w:rsidP="00493FCC">
            <w:pPr>
              <w:spacing w:after="150"/>
              <w:jc w:val="center"/>
              <w:rPr>
                <w:color w:val="333333"/>
                <w:szCs w:val="28"/>
              </w:rPr>
            </w:pPr>
            <w:r w:rsidRPr="007C267B">
              <w:rPr>
                <w:b/>
                <w:bCs/>
                <w:color w:val="333333"/>
                <w:szCs w:val="28"/>
              </w:rPr>
              <w:t>Số giáo viên</w:t>
            </w:r>
          </w:p>
        </w:tc>
        <w:tc>
          <w:tcPr>
            <w:tcW w:w="220" w:type="dxa"/>
            <w:tcBorders>
              <w:top w:val="nil"/>
              <w:left w:val="nil"/>
              <w:bottom w:val="nil"/>
              <w:right w:val="nil"/>
            </w:tcBorders>
            <w:shd w:val="clear" w:color="auto" w:fill="FFFFFF"/>
            <w:tcMar>
              <w:top w:w="75" w:type="dxa"/>
              <w:left w:w="75" w:type="dxa"/>
              <w:bottom w:w="75" w:type="dxa"/>
              <w:right w:w="75" w:type="dxa"/>
            </w:tcMar>
            <w:hideMark/>
          </w:tcPr>
          <w:p w14:paraId="4749F210" w14:textId="77777777" w:rsidR="003D30DC" w:rsidRPr="007C267B" w:rsidRDefault="003D30DC" w:rsidP="00493FCC">
            <w:pPr>
              <w:rPr>
                <w:color w:val="333333"/>
                <w:szCs w:val="28"/>
              </w:rPr>
            </w:pPr>
            <w:r w:rsidRPr="007C267B">
              <w:rPr>
                <w:color w:val="333333"/>
                <w:szCs w:val="28"/>
              </w:rPr>
              <w:t> </w:t>
            </w:r>
          </w:p>
        </w:tc>
      </w:tr>
      <w:tr w:rsidR="003D30DC" w:rsidRPr="007C267B" w14:paraId="7C0FD14A" w14:textId="77777777" w:rsidTr="00493FCC">
        <w:trPr>
          <w:trHeight w:val="345"/>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F3F229" w14:textId="77777777" w:rsidR="003D30DC" w:rsidRPr="007C267B" w:rsidRDefault="003D30DC" w:rsidP="00493FCC">
            <w:pPr>
              <w:rPr>
                <w:color w:val="333333"/>
                <w:szCs w:val="28"/>
              </w:rPr>
            </w:pPr>
          </w:p>
        </w:tc>
        <w:tc>
          <w:tcPr>
            <w:tcW w:w="0" w:type="auto"/>
            <w:vMerge/>
            <w:tcBorders>
              <w:top w:val="single" w:sz="6" w:space="0" w:color="000000"/>
              <w:left w:val="nil"/>
              <w:bottom w:val="single" w:sz="6" w:space="0" w:color="000000"/>
              <w:right w:val="single" w:sz="6" w:space="0" w:color="000000"/>
            </w:tcBorders>
            <w:shd w:val="clear" w:color="auto" w:fill="FFFFFF"/>
            <w:vAlign w:val="center"/>
            <w:hideMark/>
          </w:tcPr>
          <w:p w14:paraId="5C9DF3AC" w14:textId="77777777" w:rsidR="003D30DC" w:rsidRPr="007C267B" w:rsidRDefault="003D30DC" w:rsidP="00493FCC">
            <w:pPr>
              <w:rPr>
                <w:color w:val="333333"/>
                <w:szCs w:val="28"/>
              </w:rPr>
            </w:pPr>
          </w:p>
        </w:tc>
        <w:tc>
          <w:tcPr>
            <w:tcW w:w="0" w:type="auto"/>
            <w:gridSpan w:val="2"/>
            <w:vMerge/>
            <w:tcBorders>
              <w:top w:val="single" w:sz="6" w:space="0" w:color="000000"/>
              <w:left w:val="nil"/>
              <w:bottom w:val="single" w:sz="6" w:space="0" w:color="000000"/>
              <w:right w:val="single" w:sz="6" w:space="0" w:color="000000"/>
            </w:tcBorders>
            <w:shd w:val="clear" w:color="auto" w:fill="FFFFFF"/>
            <w:vAlign w:val="center"/>
            <w:hideMark/>
          </w:tcPr>
          <w:p w14:paraId="3299F317" w14:textId="77777777" w:rsidR="003D30DC" w:rsidRPr="007C267B" w:rsidRDefault="003D30DC" w:rsidP="00493FCC">
            <w:pPr>
              <w:rPr>
                <w:color w:val="333333"/>
                <w:szCs w:val="28"/>
              </w:rPr>
            </w:pPr>
          </w:p>
        </w:tc>
        <w:tc>
          <w:tcPr>
            <w:tcW w:w="0" w:type="auto"/>
            <w:vMerge/>
            <w:tcBorders>
              <w:top w:val="single" w:sz="6" w:space="0" w:color="000000"/>
              <w:left w:val="nil"/>
              <w:bottom w:val="single" w:sz="6" w:space="0" w:color="000000"/>
              <w:right w:val="single" w:sz="6" w:space="0" w:color="000000"/>
            </w:tcBorders>
            <w:shd w:val="clear" w:color="auto" w:fill="FFFFFF"/>
            <w:vAlign w:val="center"/>
            <w:hideMark/>
          </w:tcPr>
          <w:p w14:paraId="570F7885" w14:textId="77777777" w:rsidR="003D30DC" w:rsidRPr="007C267B" w:rsidRDefault="003D30DC" w:rsidP="00493FCC">
            <w:pPr>
              <w:rPr>
                <w:color w:val="333333"/>
                <w:szCs w:val="28"/>
              </w:rPr>
            </w:pPr>
          </w:p>
        </w:tc>
        <w:tc>
          <w:tcPr>
            <w:tcW w:w="821" w:type="dxa"/>
            <w:vMerge w:val="restart"/>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78F64E1" w14:textId="77777777" w:rsidR="003D30DC" w:rsidRPr="007C267B" w:rsidRDefault="003D30DC" w:rsidP="00493FCC">
            <w:pPr>
              <w:spacing w:after="150"/>
              <w:jc w:val="center"/>
              <w:rPr>
                <w:color w:val="333333"/>
                <w:szCs w:val="28"/>
              </w:rPr>
            </w:pPr>
            <w:r w:rsidRPr="007C267B">
              <w:rPr>
                <w:b/>
                <w:bCs/>
                <w:color w:val="333333"/>
                <w:szCs w:val="28"/>
              </w:rPr>
              <w:t>Biên chế</w:t>
            </w:r>
          </w:p>
          <w:p w14:paraId="231DC80F" w14:textId="77777777" w:rsidR="003D30DC" w:rsidRPr="007C267B" w:rsidRDefault="003D30DC" w:rsidP="00493FCC">
            <w:pPr>
              <w:spacing w:after="150"/>
              <w:jc w:val="center"/>
              <w:rPr>
                <w:color w:val="333333"/>
                <w:szCs w:val="28"/>
              </w:rPr>
            </w:pPr>
            <w:r w:rsidRPr="007C267B">
              <w:rPr>
                <w:b/>
                <w:bCs/>
                <w:color w:val="333333"/>
                <w:szCs w:val="28"/>
              </w:rPr>
              <w:t>(cơ hữu)</w:t>
            </w:r>
          </w:p>
        </w:tc>
        <w:tc>
          <w:tcPr>
            <w:tcW w:w="723" w:type="dxa"/>
            <w:vMerge w:val="restart"/>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890A364" w14:textId="77777777" w:rsidR="003D30DC" w:rsidRPr="007C267B" w:rsidRDefault="003D30DC" w:rsidP="00493FCC">
            <w:pPr>
              <w:spacing w:after="150"/>
              <w:jc w:val="center"/>
              <w:rPr>
                <w:color w:val="333333"/>
                <w:szCs w:val="28"/>
              </w:rPr>
            </w:pPr>
            <w:r w:rsidRPr="007C267B">
              <w:rPr>
                <w:b/>
                <w:bCs/>
                <w:color w:val="333333"/>
                <w:szCs w:val="28"/>
              </w:rPr>
              <w:t>Tập sự</w:t>
            </w:r>
          </w:p>
        </w:tc>
        <w:tc>
          <w:tcPr>
            <w:tcW w:w="3240" w:type="dxa"/>
            <w:gridSpan w:val="4"/>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FD91927" w14:textId="77777777" w:rsidR="003D30DC" w:rsidRPr="007C267B" w:rsidRDefault="003D30DC" w:rsidP="00493FCC">
            <w:pPr>
              <w:spacing w:after="150"/>
              <w:jc w:val="center"/>
              <w:rPr>
                <w:color w:val="333333"/>
                <w:szCs w:val="28"/>
              </w:rPr>
            </w:pPr>
            <w:r w:rsidRPr="007C267B">
              <w:rPr>
                <w:b/>
                <w:bCs/>
                <w:color w:val="333333"/>
                <w:szCs w:val="28"/>
              </w:rPr>
              <w:t>Trình độ chuyên môn</w:t>
            </w:r>
          </w:p>
        </w:tc>
        <w:tc>
          <w:tcPr>
            <w:tcW w:w="220" w:type="dxa"/>
            <w:tcBorders>
              <w:top w:val="nil"/>
              <w:left w:val="nil"/>
              <w:bottom w:val="nil"/>
              <w:right w:val="nil"/>
            </w:tcBorders>
            <w:shd w:val="clear" w:color="auto" w:fill="FFFFFF"/>
            <w:tcMar>
              <w:top w:w="75" w:type="dxa"/>
              <w:left w:w="75" w:type="dxa"/>
              <w:bottom w:w="75" w:type="dxa"/>
              <w:right w:w="75" w:type="dxa"/>
            </w:tcMar>
            <w:hideMark/>
          </w:tcPr>
          <w:p w14:paraId="76A6E799" w14:textId="77777777" w:rsidR="003D30DC" w:rsidRPr="007C267B" w:rsidRDefault="003D30DC" w:rsidP="00493FCC">
            <w:pPr>
              <w:rPr>
                <w:color w:val="333333"/>
                <w:szCs w:val="28"/>
              </w:rPr>
            </w:pPr>
            <w:r w:rsidRPr="007C267B">
              <w:rPr>
                <w:color w:val="333333"/>
                <w:szCs w:val="28"/>
              </w:rPr>
              <w:t> </w:t>
            </w:r>
          </w:p>
        </w:tc>
      </w:tr>
      <w:tr w:rsidR="003D30DC" w:rsidRPr="007C267B" w14:paraId="5AC9EBEF" w14:textId="77777777" w:rsidTr="00493FCC">
        <w:trPr>
          <w:trHeight w:val="570"/>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DCF5B4" w14:textId="77777777" w:rsidR="003D30DC" w:rsidRPr="007C267B" w:rsidRDefault="003D30DC" w:rsidP="00493FCC">
            <w:pPr>
              <w:rPr>
                <w:color w:val="333333"/>
                <w:szCs w:val="28"/>
              </w:rPr>
            </w:pPr>
          </w:p>
        </w:tc>
        <w:tc>
          <w:tcPr>
            <w:tcW w:w="0" w:type="auto"/>
            <w:vMerge/>
            <w:tcBorders>
              <w:top w:val="single" w:sz="6" w:space="0" w:color="000000"/>
              <w:left w:val="nil"/>
              <w:bottom w:val="single" w:sz="6" w:space="0" w:color="000000"/>
              <w:right w:val="single" w:sz="6" w:space="0" w:color="000000"/>
            </w:tcBorders>
            <w:shd w:val="clear" w:color="auto" w:fill="FFFFFF"/>
            <w:vAlign w:val="center"/>
            <w:hideMark/>
          </w:tcPr>
          <w:p w14:paraId="08CAAA93" w14:textId="77777777" w:rsidR="003D30DC" w:rsidRPr="007C267B" w:rsidRDefault="003D30DC" w:rsidP="00493FCC">
            <w:pPr>
              <w:rPr>
                <w:color w:val="333333"/>
                <w:szCs w:val="28"/>
              </w:rPr>
            </w:pPr>
          </w:p>
        </w:tc>
        <w:tc>
          <w:tcPr>
            <w:tcW w:w="0" w:type="auto"/>
            <w:gridSpan w:val="2"/>
            <w:vMerge/>
            <w:tcBorders>
              <w:top w:val="single" w:sz="6" w:space="0" w:color="000000"/>
              <w:left w:val="nil"/>
              <w:bottom w:val="single" w:sz="6" w:space="0" w:color="000000"/>
              <w:right w:val="single" w:sz="6" w:space="0" w:color="000000"/>
            </w:tcBorders>
            <w:shd w:val="clear" w:color="auto" w:fill="FFFFFF"/>
            <w:vAlign w:val="center"/>
            <w:hideMark/>
          </w:tcPr>
          <w:p w14:paraId="61FE7502" w14:textId="77777777" w:rsidR="003D30DC" w:rsidRPr="007C267B" w:rsidRDefault="003D30DC" w:rsidP="00493FCC">
            <w:pPr>
              <w:rPr>
                <w:color w:val="333333"/>
                <w:szCs w:val="28"/>
              </w:rPr>
            </w:pPr>
          </w:p>
        </w:tc>
        <w:tc>
          <w:tcPr>
            <w:tcW w:w="0" w:type="auto"/>
            <w:vMerge/>
            <w:tcBorders>
              <w:top w:val="single" w:sz="6" w:space="0" w:color="000000"/>
              <w:left w:val="nil"/>
              <w:bottom w:val="single" w:sz="6" w:space="0" w:color="000000"/>
              <w:right w:val="single" w:sz="6" w:space="0" w:color="000000"/>
            </w:tcBorders>
            <w:shd w:val="clear" w:color="auto" w:fill="FFFFFF"/>
            <w:vAlign w:val="center"/>
            <w:hideMark/>
          </w:tcPr>
          <w:p w14:paraId="79DBC2FC" w14:textId="77777777" w:rsidR="003D30DC" w:rsidRPr="007C267B" w:rsidRDefault="003D30DC" w:rsidP="00493FCC">
            <w:pPr>
              <w:rPr>
                <w:color w:val="333333"/>
                <w:szCs w:val="28"/>
              </w:rPr>
            </w:pPr>
          </w:p>
        </w:tc>
        <w:tc>
          <w:tcPr>
            <w:tcW w:w="0" w:type="auto"/>
            <w:vMerge/>
            <w:tcBorders>
              <w:top w:val="nil"/>
              <w:left w:val="nil"/>
              <w:bottom w:val="single" w:sz="6" w:space="0" w:color="000000"/>
              <w:right w:val="single" w:sz="6" w:space="0" w:color="000000"/>
            </w:tcBorders>
            <w:shd w:val="clear" w:color="auto" w:fill="FFFFFF"/>
            <w:vAlign w:val="center"/>
            <w:hideMark/>
          </w:tcPr>
          <w:p w14:paraId="7ED44803" w14:textId="77777777" w:rsidR="003D30DC" w:rsidRPr="007C267B" w:rsidRDefault="003D30DC" w:rsidP="00493FCC">
            <w:pPr>
              <w:rPr>
                <w:color w:val="333333"/>
                <w:szCs w:val="28"/>
              </w:rPr>
            </w:pPr>
          </w:p>
        </w:tc>
        <w:tc>
          <w:tcPr>
            <w:tcW w:w="0" w:type="auto"/>
            <w:vMerge/>
            <w:tcBorders>
              <w:top w:val="nil"/>
              <w:left w:val="nil"/>
              <w:bottom w:val="single" w:sz="6" w:space="0" w:color="000000"/>
              <w:right w:val="single" w:sz="6" w:space="0" w:color="000000"/>
            </w:tcBorders>
            <w:shd w:val="clear" w:color="auto" w:fill="FFFFFF"/>
            <w:vAlign w:val="center"/>
            <w:hideMark/>
          </w:tcPr>
          <w:p w14:paraId="30DB8EB5" w14:textId="77777777" w:rsidR="003D30DC" w:rsidRPr="007C267B" w:rsidRDefault="003D30DC" w:rsidP="00493FCC">
            <w:pPr>
              <w:rPr>
                <w:color w:val="333333"/>
                <w:szCs w:val="28"/>
              </w:rPr>
            </w:pPr>
          </w:p>
        </w:tc>
        <w:tc>
          <w:tcPr>
            <w:tcW w:w="825" w:type="dxa"/>
            <w:vMerge w:val="restart"/>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1FE73B8" w14:textId="77777777" w:rsidR="003D30DC" w:rsidRPr="007C267B" w:rsidRDefault="003D30DC" w:rsidP="00493FCC">
            <w:pPr>
              <w:spacing w:after="150"/>
              <w:jc w:val="center"/>
              <w:rPr>
                <w:color w:val="333333"/>
                <w:szCs w:val="28"/>
              </w:rPr>
            </w:pPr>
            <w:r w:rsidRPr="007C267B">
              <w:rPr>
                <w:b/>
                <w:bCs/>
                <w:color w:val="333333"/>
                <w:szCs w:val="28"/>
              </w:rPr>
              <w:t>&gt;ĐH</w:t>
            </w:r>
          </w:p>
        </w:tc>
        <w:tc>
          <w:tcPr>
            <w:tcW w:w="687" w:type="dxa"/>
            <w:vMerge w:val="restart"/>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9AA3C00" w14:textId="77777777" w:rsidR="003D30DC" w:rsidRPr="007C267B" w:rsidRDefault="003D30DC" w:rsidP="00493FCC">
            <w:pPr>
              <w:spacing w:after="150"/>
              <w:jc w:val="center"/>
              <w:rPr>
                <w:color w:val="333333"/>
                <w:szCs w:val="28"/>
              </w:rPr>
            </w:pPr>
            <w:r w:rsidRPr="007C267B">
              <w:rPr>
                <w:b/>
                <w:bCs/>
                <w:color w:val="333333"/>
                <w:szCs w:val="28"/>
              </w:rPr>
              <w:t>ĐH</w:t>
            </w:r>
          </w:p>
        </w:tc>
        <w:tc>
          <w:tcPr>
            <w:tcW w:w="679" w:type="dxa"/>
            <w:vMerge w:val="restart"/>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2CCA40B" w14:textId="77777777" w:rsidR="003D30DC" w:rsidRPr="007C267B" w:rsidRDefault="003D30DC" w:rsidP="00493FCC">
            <w:pPr>
              <w:spacing w:after="150"/>
              <w:jc w:val="center"/>
              <w:rPr>
                <w:color w:val="333333"/>
                <w:szCs w:val="28"/>
              </w:rPr>
            </w:pPr>
            <w:r w:rsidRPr="007C267B">
              <w:rPr>
                <w:b/>
                <w:bCs/>
                <w:color w:val="333333"/>
                <w:szCs w:val="28"/>
              </w:rPr>
              <w:t>CĐ</w:t>
            </w:r>
          </w:p>
        </w:tc>
        <w:tc>
          <w:tcPr>
            <w:tcW w:w="1049" w:type="dxa"/>
            <w:vMerge w:val="restart"/>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FBDFDE2" w14:textId="77777777" w:rsidR="003D30DC" w:rsidRPr="007C267B" w:rsidRDefault="003D30DC" w:rsidP="00493FCC">
            <w:pPr>
              <w:spacing w:after="150"/>
              <w:jc w:val="center"/>
              <w:rPr>
                <w:color w:val="333333"/>
                <w:szCs w:val="28"/>
              </w:rPr>
            </w:pPr>
            <w:r w:rsidRPr="007C267B">
              <w:rPr>
                <w:b/>
                <w:bCs/>
                <w:color w:val="333333"/>
                <w:szCs w:val="28"/>
              </w:rPr>
              <w:t>Khác</w:t>
            </w:r>
          </w:p>
        </w:tc>
        <w:tc>
          <w:tcPr>
            <w:tcW w:w="220" w:type="dxa"/>
            <w:tcBorders>
              <w:top w:val="nil"/>
              <w:left w:val="nil"/>
              <w:bottom w:val="nil"/>
              <w:right w:val="nil"/>
            </w:tcBorders>
            <w:shd w:val="clear" w:color="auto" w:fill="FFFFFF"/>
            <w:tcMar>
              <w:top w:w="75" w:type="dxa"/>
              <w:left w:w="75" w:type="dxa"/>
              <w:bottom w:w="75" w:type="dxa"/>
              <w:right w:w="75" w:type="dxa"/>
            </w:tcMar>
            <w:hideMark/>
          </w:tcPr>
          <w:p w14:paraId="56C1904E" w14:textId="77777777" w:rsidR="003D30DC" w:rsidRPr="007C267B" w:rsidRDefault="003D30DC" w:rsidP="00493FCC">
            <w:pPr>
              <w:rPr>
                <w:color w:val="333333"/>
                <w:szCs w:val="28"/>
              </w:rPr>
            </w:pPr>
            <w:r w:rsidRPr="007C267B">
              <w:rPr>
                <w:color w:val="333333"/>
                <w:szCs w:val="28"/>
              </w:rPr>
              <w:t> </w:t>
            </w:r>
          </w:p>
        </w:tc>
      </w:tr>
      <w:tr w:rsidR="003D30DC" w:rsidRPr="007C267B" w14:paraId="66AAA1E5" w14:textId="77777777" w:rsidTr="00493FCC">
        <w:trPr>
          <w:trHeight w:val="345"/>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6D035F" w14:textId="77777777" w:rsidR="003D30DC" w:rsidRPr="007C267B" w:rsidRDefault="003D30DC" w:rsidP="00493FCC">
            <w:pPr>
              <w:rPr>
                <w:color w:val="333333"/>
                <w:szCs w:val="28"/>
              </w:rPr>
            </w:pPr>
          </w:p>
        </w:tc>
        <w:tc>
          <w:tcPr>
            <w:tcW w:w="0" w:type="auto"/>
            <w:vMerge/>
            <w:tcBorders>
              <w:top w:val="single" w:sz="6" w:space="0" w:color="000000"/>
              <w:left w:val="nil"/>
              <w:bottom w:val="single" w:sz="6" w:space="0" w:color="000000"/>
              <w:right w:val="single" w:sz="6" w:space="0" w:color="000000"/>
            </w:tcBorders>
            <w:shd w:val="clear" w:color="auto" w:fill="FFFFFF"/>
            <w:vAlign w:val="center"/>
            <w:hideMark/>
          </w:tcPr>
          <w:p w14:paraId="64271B4B" w14:textId="77777777" w:rsidR="003D30DC" w:rsidRPr="007C267B" w:rsidRDefault="003D30DC" w:rsidP="00493FCC">
            <w:pPr>
              <w:rPr>
                <w:color w:val="333333"/>
                <w:szCs w:val="28"/>
              </w:rPr>
            </w:pPr>
          </w:p>
        </w:tc>
        <w:tc>
          <w:tcPr>
            <w:tcW w:w="626"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14:paraId="4B4EE689" w14:textId="77777777" w:rsidR="003D30DC" w:rsidRPr="007C267B" w:rsidRDefault="003D30DC" w:rsidP="00493FCC">
            <w:pPr>
              <w:spacing w:before="120" w:after="150"/>
              <w:jc w:val="center"/>
              <w:rPr>
                <w:color w:val="333333"/>
                <w:szCs w:val="28"/>
              </w:rPr>
            </w:pPr>
            <w:r w:rsidRPr="007C267B">
              <w:rPr>
                <w:b/>
                <w:bCs/>
                <w:color w:val="333333"/>
                <w:szCs w:val="28"/>
              </w:rPr>
              <w:t>T.số</w:t>
            </w:r>
          </w:p>
        </w:tc>
        <w:tc>
          <w:tcPr>
            <w:tcW w:w="45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14:paraId="2CEEEAE4" w14:textId="77777777" w:rsidR="003D30DC" w:rsidRPr="007C267B" w:rsidRDefault="003D30DC" w:rsidP="00493FCC">
            <w:pPr>
              <w:spacing w:before="120" w:after="150"/>
              <w:jc w:val="center"/>
              <w:rPr>
                <w:color w:val="333333"/>
                <w:szCs w:val="28"/>
              </w:rPr>
            </w:pPr>
            <w:r w:rsidRPr="007C267B">
              <w:rPr>
                <w:b/>
                <w:bCs/>
                <w:color w:val="333333"/>
                <w:szCs w:val="28"/>
              </w:rPr>
              <w:t>Nữ</w:t>
            </w:r>
          </w:p>
        </w:tc>
        <w:tc>
          <w:tcPr>
            <w:tcW w:w="0" w:type="auto"/>
            <w:vMerge/>
            <w:tcBorders>
              <w:top w:val="single" w:sz="6" w:space="0" w:color="000000"/>
              <w:left w:val="nil"/>
              <w:bottom w:val="single" w:sz="6" w:space="0" w:color="000000"/>
              <w:right w:val="single" w:sz="6" w:space="0" w:color="000000"/>
            </w:tcBorders>
            <w:shd w:val="clear" w:color="auto" w:fill="FFFFFF"/>
            <w:vAlign w:val="center"/>
            <w:hideMark/>
          </w:tcPr>
          <w:p w14:paraId="64B5ED7D" w14:textId="77777777" w:rsidR="003D30DC" w:rsidRPr="007C267B" w:rsidRDefault="003D30DC" w:rsidP="00493FCC">
            <w:pPr>
              <w:rPr>
                <w:color w:val="333333"/>
                <w:szCs w:val="28"/>
              </w:rPr>
            </w:pPr>
          </w:p>
        </w:tc>
        <w:tc>
          <w:tcPr>
            <w:tcW w:w="0" w:type="auto"/>
            <w:vMerge/>
            <w:tcBorders>
              <w:top w:val="nil"/>
              <w:left w:val="nil"/>
              <w:bottom w:val="single" w:sz="6" w:space="0" w:color="000000"/>
              <w:right w:val="single" w:sz="6" w:space="0" w:color="000000"/>
            </w:tcBorders>
            <w:shd w:val="clear" w:color="auto" w:fill="FFFFFF"/>
            <w:vAlign w:val="center"/>
            <w:hideMark/>
          </w:tcPr>
          <w:p w14:paraId="3264CB3F" w14:textId="77777777" w:rsidR="003D30DC" w:rsidRPr="007C267B" w:rsidRDefault="003D30DC" w:rsidP="00493FCC">
            <w:pPr>
              <w:rPr>
                <w:color w:val="333333"/>
                <w:szCs w:val="28"/>
              </w:rPr>
            </w:pPr>
          </w:p>
        </w:tc>
        <w:tc>
          <w:tcPr>
            <w:tcW w:w="0" w:type="auto"/>
            <w:vMerge/>
            <w:tcBorders>
              <w:top w:val="nil"/>
              <w:left w:val="nil"/>
              <w:bottom w:val="single" w:sz="6" w:space="0" w:color="000000"/>
              <w:right w:val="single" w:sz="6" w:space="0" w:color="000000"/>
            </w:tcBorders>
            <w:shd w:val="clear" w:color="auto" w:fill="FFFFFF"/>
            <w:vAlign w:val="center"/>
            <w:hideMark/>
          </w:tcPr>
          <w:p w14:paraId="5FD60CDF" w14:textId="77777777" w:rsidR="003D30DC" w:rsidRPr="007C267B" w:rsidRDefault="003D30DC" w:rsidP="00493FCC">
            <w:pPr>
              <w:rPr>
                <w:color w:val="333333"/>
                <w:szCs w:val="28"/>
              </w:rPr>
            </w:pPr>
          </w:p>
        </w:tc>
        <w:tc>
          <w:tcPr>
            <w:tcW w:w="0" w:type="auto"/>
            <w:vMerge/>
            <w:tcBorders>
              <w:top w:val="nil"/>
              <w:left w:val="nil"/>
              <w:bottom w:val="single" w:sz="6" w:space="0" w:color="000000"/>
              <w:right w:val="single" w:sz="6" w:space="0" w:color="000000"/>
            </w:tcBorders>
            <w:shd w:val="clear" w:color="auto" w:fill="FFFFFF"/>
            <w:vAlign w:val="center"/>
            <w:hideMark/>
          </w:tcPr>
          <w:p w14:paraId="31B8B0D0" w14:textId="77777777" w:rsidR="003D30DC" w:rsidRPr="007C267B" w:rsidRDefault="003D30DC" w:rsidP="00493FCC">
            <w:pPr>
              <w:rPr>
                <w:color w:val="333333"/>
                <w:szCs w:val="28"/>
              </w:rPr>
            </w:pPr>
          </w:p>
        </w:tc>
        <w:tc>
          <w:tcPr>
            <w:tcW w:w="0" w:type="auto"/>
            <w:vMerge/>
            <w:tcBorders>
              <w:top w:val="nil"/>
              <w:left w:val="nil"/>
              <w:bottom w:val="single" w:sz="6" w:space="0" w:color="000000"/>
              <w:right w:val="single" w:sz="6" w:space="0" w:color="000000"/>
            </w:tcBorders>
            <w:shd w:val="clear" w:color="auto" w:fill="FFFFFF"/>
            <w:vAlign w:val="center"/>
            <w:hideMark/>
          </w:tcPr>
          <w:p w14:paraId="1563E153" w14:textId="77777777" w:rsidR="003D30DC" w:rsidRPr="007C267B" w:rsidRDefault="003D30DC" w:rsidP="00493FCC">
            <w:pPr>
              <w:rPr>
                <w:color w:val="333333"/>
                <w:szCs w:val="28"/>
              </w:rPr>
            </w:pPr>
          </w:p>
        </w:tc>
        <w:tc>
          <w:tcPr>
            <w:tcW w:w="0" w:type="auto"/>
            <w:vMerge/>
            <w:tcBorders>
              <w:top w:val="nil"/>
              <w:left w:val="nil"/>
              <w:bottom w:val="single" w:sz="6" w:space="0" w:color="000000"/>
              <w:right w:val="single" w:sz="6" w:space="0" w:color="000000"/>
            </w:tcBorders>
            <w:shd w:val="clear" w:color="auto" w:fill="FFFFFF"/>
            <w:vAlign w:val="center"/>
            <w:hideMark/>
          </w:tcPr>
          <w:p w14:paraId="33C7E4C0" w14:textId="77777777" w:rsidR="003D30DC" w:rsidRPr="007C267B" w:rsidRDefault="003D30DC" w:rsidP="00493FCC">
            <w:pPr>
              <w:rPr>
                <w:color w:val="333333"/>
                <w:szCs w:val="28"/>
              </w:rPr>
            </w:pPr>
          </w:p>
        </w:tc>
        <w:tc>
          <w:tcPr>
            <w:tcW w:w="0" w:type="auto"/>
            <w:vMerge/>
            <w:tcBorders>
              <w:top w:val="nil"/>
              <w:left w:val="nil"/>
              <w:bottom w:val="single" w:sz="6" w:space="0" w:color="000000"/>
              <w:right w:val="single" w:sz="6" w:space="0" w:color="000000"/>
            </w:tcBorders>
            <w:shd w:val="clear" w:color="auto" w:fill="FFFFFF"/>
            <w:vAlign w:val="center"/>
            <w:hideMark/>
          </w:tcPr>
          <w:p w14:paraId="169F6B0D" w14:textId="77777777" w:rsidR="003D30DC" w:rsidRPr="007C267B" w:rsidRDefault="003D30DC" w:rsidP="00493FCC">
            <w:pPr>
              <w:rPr>
                <w:color w:val="333333"/>
                <w:szCs w:val="28"/>
              </w:rPr>
            </w:pPr>
          </w:p>
        </w:tc>
        <w:tc>
          <w:tcPr>
            <w:tcW w:w="220" w:type="dxa"/>
            <w:tcBorders>
              <w:top w:val="nil"/>
              <w:left w:val="nil"/>
              <w:bottom w:val="nil"/>
              <w:right w:val="nil"/>
            </w:tcBorders>
            <w:shd w:val="clear" w:color="auto" w:fill="FFFFFF"/>
            <w:tcMar>
              <w:top w:w="75" w:type="dxa"/>
              <w:left w:w="75" w:type="dxa"/>
              <w:bottom w:w="75" w:type="dxa"/>
              <w:right w:w="75" w:type="dxa"/>
            </w:tcMar>
            <w:hideMark/>
          </w:tcPr>
          <w:p w14:paraId="7CDA8844" w14:textId="77777777" w:rsidR="003D30DC" w:rsidRPr="007C267B" w:rsidRDefault="003D30DC" w:rsidP="00493FCC">
            <w:pPr>
              <w:rPr>
                <w:color w:val="333333"/>
                <w:szCs w:val="28"/>
              </w:rPr>
            </w:pPr>
            <w:r w:rsidRPr="007C267B">
              <w:rPr>
                <w:color w:val="333333"/>
                <w:szCs w:val="28"/>
              </w:rPr>
              <w:t> </w:t>
            </w:r>
          </w:p>
        </w:tc>
      </w:tr>
      <w:tr w:rsidR="003D30DC" w:rsidRPr="007C267B" w14:paraId="4769F136" w14:textId="77777777" w:rsidTr="00493FCC">
        <w:trPr>
          <w:trHeight w:val="345"/>
          <w:jc w:val="center"/>
        </w:trPr>
        <w:tc>
          <w:tcPr>
            <w:tcW w:w="711"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3B11BE82" w14:textId="77777777" w:rsidR="003D30DC" w:rsidRPr="007C267B" w:rsidRDefault="003D30DC" w:rsidP="00493FCC">
            <w:pPr>
              <w:spacing w:before="120" w:after="150"/>
              <w:jc w:val="center"/>
              <w:rPr>
                <w:color w:val="333333"/>
                <w:szCs w:val="28"/>
              </w:rPr>
            </w:pPr>
            <w:r w:rsidRPr="007C267B">
              <w:rPr>
                <w:color w:val="333333"/>
                <w:szCs w:val="28"/>
              </w:rPr>
              <w:t>1</w:t>
            </w:r>
          </w:p>
        </w:tc>
        <w:tc>
          <w:tcPr>
            <w:tcW w:w="14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14:paraId="32C665C8" w14:textId="77777777" w:rsidR="003D30DC" w:rsidRPr="007C267B" w:rsidRDefault="003D30DC" w:rsidP="00493FCC">
            <w:pPr>
              <w:spacing w:before="120" w:after="150"/>
              <w:jc w:val="both"/>
              <w:rPr>
                <w:color w:val="333333"/>
                <w:szCs w:val="28"/>
              </w:rPr>
            </w:pPr>
            <w:r w:rsidRPr="007C267B">
              <w:rPr>
                <w:color w:val="333333"/>
                <w:szCs w:val="28"/>
              </w:rPr>
              <w:t>XH 1</w:t>
            </w:r>
          </w:p>
        </w:tc>
        <w:tc>
          <w:tcPr>
            <w:tcW w:w="626"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14:paraId="003B7A5C" w14:textId="77777777" w:rsidR="003D30DC" w:rsidRPr="007C267B" w:rsidRDefault="003D30DC" w:rsidP="00493FCC">
            <w:pPr>
              <w:spacing w:before="120" w:after="150"/>
              <w:jc w:val="center"/>
              <w:rPr>
                <w:color w:val="333333"/>
                <w:szCs w:val="28"/>
              </w:rPr>
            </w:pPr>
            <w:r>
              <w:rPr>
                <w:color w:val="333333"/>
                <w:szCs w:val="28"/>
              </w:rPr>
              <w:t>7</w:t>
            </w:r>
          </w:p>
        </w:tc>
        <w:tc>
          <w:tcPr>
            <w:tcW w:w="45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14:paraId="04D1C097" w14:textId="77777777" w:rsidR="003D30DC" w:rsidRPr="007C267B" w:rsidRDefault="003D30DC" w:rsidP="00493FCC">
            <w:pPr>
              <w:spacing w:before="120" w:after="150"/>
              <w:jc w:val="center"/>
              <w:rPr>
                <w:color w:val="333333"/>
                <w:szCs w:val="28"/>
              </w:rPr>
            </w:pPr>
            <w:r>
              <w:rPr>
                <w:color w:val="333333"/>
                <w:szCs w:val="28"/>
              </w:rPr>
              <w:t>6</w:t>
            </w:r>
          </w:p>
        </w:tc>
        <w:tc>
          <w:tcPr>
            <w:tcW w:w="653"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14:paraId="7DD617ED" w14:textId="77777777" w:rsidR="003D30DC" w:rsidRPr="007C267B" w:rsidRDefault="003D30DC" w:rsidP="00493FCC">
            <w:pPr>
              <w:spacing w:before="120" w:after="150"/>
              <w:jc w:val="center"/>
              <w:rPr>
                <w:color w:val="333333"/>
                <w:szCs w:val="28"/>
              </w:rPr>
            </w:pPr>
            <w:r>
              <w:rPr>
                <w:color w:val="333333"/>
                <w:szCs w:val="28"/>
              </w:rPr>
              <w:t>2</w:t>
            </w:r>
          </w:p>
        </w:tc>
        <w:tc>
          <w:tcPr>
            <w:tcW w:w="82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960DAB8" w14:textId="77777777" w:rsidR="003D30DC" w:rsidRPr="007C267B" w:rsidRDefault="003D30DC" w:rsidP="00493FCC">
            <w:pPr>
              <w:spacing w:before="120" w:after="150"/>
              <w:jc w:val="center"/>
              <w:rPr>
                <w:color w:val="333333"/>
                <w:szCs w:val="28"/>
              </w:rPr>
            </w:pPr>
            <w:r>
              <w:rPr>
                <w:color w:val="333333"/>
                <w:szCs w:val="28"/>
              </w:rPr>
              <w:t>7</w:t>
            </w:r>
          </w:p>
        </w:tc>
        <w:tc>
          <w:tcPr>
            <w:tcW w:w="72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3B37CAB" w14:textId="77777777" w:rsidR="003D30DC" w:rsidRPr="007C267B" w:rsidRDefault="003D30DC" w:rsidP="00493FCC">
            <w:pPr>
              <w:spacing w:before="120" w:after="150"/>
              <w:jc w:val="center"/>
              <w:rPr>
                <w:color w:val="333333"/>
                <w:szCs w:val="28"/>
              </w:rPr>
            </w:pPr>
            <w:r w:rsidRPr="007C267B">
              <w:rPr>
                <w:color w:val="333333"/>
                <w:szCs w:val="28"/>
              </w:rPr>
              <w:t> </w:t>
            </w:r>
          </w:p>
        </w:tc>
        <w:tc>
          <w:tcPr>
            <w:tcW w:w="8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7C26BF7" w14:textId="77777777" w:rsidR="003D30DC" w:rsidRPr="007C267B" w:rsidRDefault="003D30DC" w:rsidP="00493FCC">
            <w:pPr>
              <w:spacing w:before="120" w:after="150"/>
              <w:jc w:val="center"/>
              <w:rPr>
                <w:color w:val="333333"/>
                <w:szCs w:val="28"/>
              </w:rPr>
            </w:pPr>
            <w:r>
              <w:rPr>
                <w:color w:val="333333"/>
                <w:szCs w:val="28"/>
              </w:rPr>
              <w:t>0</w:t>
            </w:r>
          </w:p>
        </w:tc>
        <w:tc>
          <w:tcPr>
            <w:tcW w:w="68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8B48CEA" w14:textId="77777777" w:rsidR="003D30DC" w:rsidRPr="007C267B" w:rsidRDefault="003D30DC" w:rsidP="00493FCC">
            <w:pPr>
              <w:spacing w:before="120" w:after="150"/>
              <w:jc w:val="center"/>
              <w:rPr>
                <w:color w:val="333333"/>
                <w:szCs w:val="28"/>
              </w:rPr>
            </w:pPr>
            <w:r>
              <w:rPr>
                <w:color w:val="333333"/>
                <w:szCs w:val="28"/>
              </w:rPr>
              <w:t>6</w:t>
            </w:r>
          </w:p>
        </w:tc>
        <w:tc>
          <w:tcPr>
            <w:tcW w:w="67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18ED0F6" w14:textId="77777777" w:rsidR="003D30DC" w:rsidRPr="007C267B" w:rsidRDefault="003D30DC" w:rsidP="00493FCC">
            <w:pPr>
              <w:spacing w:before="120" w:after="150"/>
              <w:jc w:val="center"/>
              <w:rPr>
                <w:color w:val="333333"/>
                <w:szCs w:val="28"/>
              </w:rPr>
            </w:pPr>
            <w:r>
              <w:rPr>
                <w:color w:val="333333"/>
                <w:szCs w:val="28"/>
              </w:rPr>
              <w:t>1</w:t>
            </w:r>
            <w:r w:rsidRPr="007C267B">
              <w:rPr>
                <w:color w:val="333333"/>
                <w:szCs w:val="28"/>
              </w:rPr>
              <w:t> </w:t>
            </w:r>
          </w:p>
        </w:tc>
        <w:tc>
          <w:tcPr>
            <w:tcW w:w="104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EF3530B" w14:textId="77777777" w:rsidR="003D30DC" w:rsidRPr="007C267B" w:rsidRDefault="003D30DC" w:rsidP="00493FCC">
            <w:pPr>
              <w:spacing w:before="120" w:after="150"/>
              <w:jc w:val="center"/>
              <w:rPr>
                <w:color w:val="333333"/>
                <w:szCs w:val="28"/>
              </w:rPr>
            </w:pPr>
            <w:r w:rsidRPr="007C267B">
              <w:rPr>
                <w:color w:val="333333"/>
                <w:szCs w:val="28"/>
              </w:rPr>
              <w:t> </w:t>
            </w:r>
          </w:p>
        </w:tc>
        <w:tc>
          <w:tcPr>
            <w:tcW w:w="220" w:type="dxa"/>
            <w:tcBorders>
              <w:top w:val="nil"/>
              <w:left w:val="nil"/>
              <w:bottom w:val="nil"/>
              <w:right w:val="nil"/>
            </w:tcBorders>
            <w:shd w:val="clear" w:color="auto" w:fill="FFFFFF"/>
            <w:tcMar>
              <w:top w:w="75" w:type="dxa"/>
              <w:left w:w="75" w:type="dxa"/>
              <w:bottom w:w="75" w:type="dxa"/>
              <w:right w:w="75" w:type="dxa"/>
            </w:tcMar>
            <w:hideMark/>
          </w:tcPr>
          <w:p w14:paraId="07C5B97F" w14:textId="77777777" w:rsidR="003D30DC" w:rsidRPr="007C267B" w:rsidRDefault="003D30DC" w:rsidP="00493FCC">
            <w:pPr>
              <w:rPr>
                <w:color w:val="333333"/>
                <w:szCs w:val="28"/>
              </w:rPr>
            </w:pPr>
            <w:r w:rsidRPr="007C267B">
              <w:rPr>
                <w:color w:val="333333"/>
                <w:szCs w:val="28"/>
              </w:rPr>
              <w:t> </w:t>
            </w:r>
          </w:p>
        </w:tc>
      </w:tr>
      <w:tr w:rsidR="003D30DC" w:rsidRPr="007C267B" w14:paraId="35EBC671" w14:textId="77777777" w:rsidTr="00493FCC">
        <w:trPr>
          <w:trHeight w:val="345"/>
          <w:jc w:val="center"/>
        </w:trPr>
        <w:tc>
          <w:tcPr>
            <w:tcW w:w="711"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465787AC" w14:textId="77777777" w:rsidR="003D30DC" w:rsidRPr="007C267B" w:rsidRDefault="003D30DC" w:rsidP="00493FCC">
            <w:pPr>
              <w:spacing w:before="120" w:after="150"/>
              <w:jc w:val="center"/>
              <w:rPr>
                <w:color w:val="333333"/>
                <w:szCs w:val="28"/>
              </w:rPr>
            </w:pPr>
            <w:r w:rsidRPr="007C267B">
              <w:rPr>
                <w:color w:val="333333"/>
                <w:szCs w:val="28"/>
              </w:rPr>
              <w:t>2</w:t>
            </w:r>
          </w:p>
        </w:tc>
        <w:tc>
          <w:tcPr>
            <w:tcW w:w="14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14:paraId="26FCB045" w14:textId="77777777" w:rsidR="003D30DC" w:rsidRPr="007C267B" w:rsidRDefault="003D30DC" w:rsidP="00493FCC">
            <w:pPr>
              <w:spacing w:before="120" w:after="150"/>
              <w:jc w:val="both"/>
              <w:rPr>
                <w:color w:val="333333"/>
                <w:szCs w:val="28"/>
              </w:rPr>
            </w:pPr>
            <w:r w:rsidRPr="007C267B">
              <w:rPr>
                <w:color w:val="333333"/>
                <w:szCs w:val="28"/>
              </w:rPr>
              <w:t>T</w:t>
            </w:r>
            <w:r>
              <w:rPr>
                <w:color w:val="333333"/>
                <w:szCs w:val="28"/>
              </w:rPr>
              <w:t>N 1</w:t>
            </w:r>
          </w:p>
        </w:tc>
        <w:tc>
          <w:tcPr>
            <w:tcW w:w="626"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14:paraId="4703184A" w14:textId="77777777" w:rsidR="003D30DC" w:rsidRPr="007C267B" w:rsidRDefault="003D30DC" w:rsidP="00493FCC">
            <w:pPr>
              <w:spacing w:before="120" w:after="150"/>
              <w:jc w:val="center"/>
              <w:rPr>
                <w:color w:val="333333"/>
                <w:szCs w:val="28"/>
              </w:rPr>
            </w:pPr>
            <w:r>
              <w:rPr>
                <w:color w:val="333333"/>
                <w:szCs w:val="28"/>
              </w:rPr>
              <w:t>7</w:t>
            </w:r>
          </w:p>
        </w:tc>
        <w:tc>
          <w:tcPr>
            <w:tcW w:w="45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14:paraId="5CC7A4D3" w14:textId="77777777" w:rsidR="003D30DC" w:rsidRPr="007C267B" w:rsidRDefault="003D30DC" w:rsidP="00493FCC">
            <w:pPr>
              <w:spacing w:before="120" w:after="150"/>
              <w:jc w:val="center"/>
              <w:rPr>
                <w:color w:val="333333"/>
                <w:szCs w:val="28"/>
              </w:rPr>
            </w:pPr>
            <w:r>
              <w:rPr>
                <w:color w:val="333333"/>
                <w:szCs w:val="28"/>
              </w:rPr>
              <w:t>5</w:t>
            </w:r>
          </w:p>
        </w:tc>
        <w:tc>
          <w:tcPr>
            <w:tcW w:w="653"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14:paraId="720B199A" w14:textId="77777777" w:rsidR="003D30DC" w:rsidRPr="007C267B" w:rsidRDefault="003D30DC" w:rsidP="00493FCC">
            <w:pPr>
              <w:spacing w:before="120" w:after="150"/>
              <w:jc w:val="center"/>
              <w:rPr>
                <w:color w:val="333333"/>
                <w:szCs w:val="28"/>
              </w:rPr>
            </w:pPr>
            <w:r>
              <w:rPr>
                <w:color w:val="333333"/>
                <w:szCs w:val="28"/>
              </w:rPr>
              <w:t>5</w:t>
            </w:r>
          </w:p>
        </w:tc>
        <w:tc>
          <w:tcPr>
            <w:tcW w:w="82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EE218D1" w14:textId="77777777" w:rsidR="003D30DC" w:rsidRPr="007C267B" w:rsidRDefault="003D30DC" w:rsidP="00493FCC">
            <w:pPr>
              <w:spacing w:before="120" w:after="150"/>
              <w:jc w:val="center"/>
              <w:rPr>
                <w:color w:val="333333"/>
                <w:szCs w:val="28"/>
              </w:rPr>
            </w:pPr>
            <w:r>
              <w:rPr>
                <w:color w:val="333333"/>
                <w:szCs w:val="28"/>
              </w:rPr>
              <w:t>7</w:t>
            </w:r>
          </w:p>
        </w:tc>
        <w:tc>
          <w:tcPr>
            <w:tcW w:w="72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2DEC4BF" w14:textId="77777777" w:rsidR="003D30DC" w:rsidRPr="007C267B" w:rsidRDefault="003D30DC" w:rsidP="00493FCC">
            <w:pPr>
              <w:spacing w:before="120" w:after="150"/>
              <w:jc w:val="center"/>
              <w:rPr>
                <w:color w:val="333333"/>
                <w:szCs w:val="28"/>
              </w:rPr>
            </w:pPr>
            <w:r w:rsidRPr="007C267B">
              <w:rPr>
                <w:color w:val="333333"/>
                <w:szCs w:val="28"/>
              </w:rPr>
              <w:t> </w:t>
            </w:r>
          </w:p>
        </w:tc>
        <w:tc>
          <w:tcPr>
            <w:tcW w:w="8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72E9D6B" w14:textId="77777777" w:rsidR="003D30DC" w:rsidRPr="007C267B" w:rsidRDefault="003D30DC" w:rsidP="00493FCC">
            <w:pPr>
              <w:spacing w:before="120" w:after="150"/>
              <w:jc w:val="center"/>
              <w:rPr>
                <w:color w:val="333333"/>
                <w:szCs w:val="28"/>
              </w:rPr>
            </w:pPr>
            <w:r>
              <w:rPr>
                <w:color w:val="333333"/>
                <w:szCs w:val="28"/>
              </w:rPr>
              <w:t>2</w:t>
            </w:r>
          </w:p>
        </w:tc>
        <w:tc>
          <w:tcPr>
            <w:tcW w:w="68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259D708" w14:textId="77777777" w:rsidR="003D30DC" w:rsidRPr="007C267B" w:rsidRDefault="003D30DC" w:rsidP="00493FCC">
            <w:pPr>
              <w:spacing w:before="120" w:after="150"/>
              <w:jc w:val="center"/>
              <w:rPr>
                <w:color w:val="333333"/>
                <w:szCs w:val="28"/>
              </w:rPr>
            </w:pPr>
            <w:r>
              <w:rPr>
                <w:color w:val="333333"/>
                <w:szCs w:val="28"/>
              </w:rPr>
              <w:t>3</w:t>
            </w:r>
          </w:p>
        </w:tc>
        <w:tc>
          <w:tcPr>
            <w:tcW w:w="67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B9B1A7D" w14:textId="77777777" w:rsidR="003D30DC" w:rsidRPr="007C267B" w:rsidRDefault="003D30DC" w:rsidP="00493FCC">
            <w:pPr>
              <w:spacing w:before="120" w:after="150"/>
              <w:jc w:val="center"/>
              <w:rPr>
                <w:color w:val="333333"/>
                <w:szCs w:val="28"/>
              </w:rPr>
            </w:pPr>
            <w:r w:rsidRPr="007C267B">
              <w:rPr>
                <w:color w:val="333333"/>
                <w:szCs w:val="28"/>
              </w:rPr>
              <w:t> </w:t>
            </w:r>
            <w:r>
              <w:rPr>
                <w:color w:val="333333"/>
                <w:szCs w:val="28"/>
              </w:rPr>
              <w:t>2</w:t>
            </w:r>
          </w:p>
        </w:tc>
        <w:tc>
          <w:tcPr>
            <w:tcW w:w="104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853D2F3" w14:textId="77777777" w:rsidR="003D30DC" w:rsidRPr="007C267B" w:rsidRDefault="003D30DC" w:rsidP="00493FCC">
            <w:pPr>
              <w:spacing w:before="120" w:after="150"/>
              <w:jc w:val="center"/>
              <w:rPr>
                <w:color w:val="333333"/>
                <w:szCs w:val="28"/>
              </w:rPr>
            </w:pPr>
            <w:r w:rsidRPr="007C267B">
              <w:rPr>
                <w:color w:val="333333"/>
                <w:szCs w:val="28"/>
              </w:rPr>
              <w:t> </w:t>
            </w:r>
          </w:p>
        </w:tc>
        <w:tc>
          <w:tcPr>
            <w:tcW w:w="220" w:type="dxa"/>
            <w:tcBorders>
              <w:top w:val="nil"/>
              <w:left w:val="nil"/>
              <w:bottom w:val="nil"/>
              <w:right w:val="nil"/>
            </w:tcBorders>
            <w:shd w:val="clear" w:color="auto" w:fill="FFFFFF"/>
            <w:tcMar>
              <w:top w:w="75" w:type="dxa"/>
              <w:left w:w="75" w:type="dxa"/>
              <w:bottom w:w="75" w:type="dxa"/>
              <w:right w:w="75" w:type="dxa"/>
            </w:tcMar>
            <w:hideMark/>
          </w:tcPr>
          <w:p w14:paraId="22D08E32" w14:textId="77777777" w:rsidR="003D30DC" w:rsidRPr="007C267B" w:rsidRDefault="003D30DC" w:rsidP="00493FCC">
            <w:pPr>
              <w:rPr>
                <w:color w:val="333333"/>
                <w:szCs w:val="28"/>
              </w:rPr>
            </w:pPr>
            <w:r w:rsidRPr="007C267B">
              <w:rPr>
                <w:color w:val="333333"/>
                <w:szCs w:val="28"/>
              </w:rPr>
              <w:t> </w:t>
            </w:r>
          </w:p>
        </w:tc>
      </w:tr>
      <w:tr w:rsidR="003D30DC" w:rsidRPr="007C267B" w14:paraId="056D480A" w14:textId="77777777" w:rsidTr="00493FCC">
        <w:trPr>
          <w:trHeight w:val="345"/>
          <w:jc w:val="center"/>
        </w:trPr>
        <w:tc>
          <w:tcPr>
            <w:tcW w:w="711"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3128B252" w14:textId="77777777" w:rsidR="003D30DC" w:rsidRPr="007C267B" w:rsidRDefault="003D30DC" w:rsidP="00493FCC">
            <w:pPr>
              <w:spacing w:before="120" w:after="150"/>
              <w:jc w:val="center"/>
              <w:rPr>
                <w:color w:val="333333"/>
                <w:szCs w:val="28"/>
              </w:rPr>
            </w:pPr>
            <w:r w:rsidRPr="007C267B">
              <w:rPr>
                <w:color w:val="333333"/>
                <w:szCs w:val="28"/>
              </w:rPr>
              <w:t>3</w:t>
            </w:r>
          </w:p>
        </w:tc>
        <w:tc>
          <w:tcPr>
            <w:tcW w:w="14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14:paraId="014DC265" w14:textId="77777777" w:rsidR="003D30DC" w:rsidRPr="007C267B" w:rsidRDefault="003D30DC" w:rsidP="00493FCC">
            <w:pPr>
              <w:spacing w:before="120" w:after="150"/>
              <w:jc w:val="both"/>
              <w:rPr>
                <w:color w:val="333333"/>
                <w:szCs w:val="28"/>
              </w:rPr>
            </w:pPr>
            <w:r>
              <w:rPr>
                <w:color w:val="333333"/>
                <w:szCs w:val="28"/>
              </w:rPr>
              <w:t>XH 2</w:t>
            </w:r>
          </w:p>
        </w:tc>
        <w:tc>
          <w:tcPr>
            <w:tcW w:w="626"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14:paraId="1F273E90" w14:textId="77777777" w:rsidR="003D30DC" w:rsidRPr="007C267B" w:rsidRDefault="003D30DC" w:rsidP="00493FCC">
            <w:pPr>
              <w:spacing w:before="120" w:after="150"/>
              <w:jc w:val="center"/>
              <w:rPr>
                <w:color w:val="333333"/>
                <w:szCs w:val="28"/>
              </w:rPr>
            </w:pPr>
            <w:r>
              <w:rPr>
                <w:color w:val="333333"/>
                <w:szCs w:val="28"/>
              </w:rPr>
              <w:t>5</w:t>
            </w:r>
          </w:p>
        </w:tc>
        <w:tc>
          <w:tcPr>
            <w:tcW w:w="45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14:paraId="3F97D1B0" w14:textId="77777777" w:rsidR="003D30DC" w:rsidRPr="007C267B" w:rsidRDefault="003D30DC" w:rsidP="00493FCC">
            <w:pPr>
              <w:spacing w:before="120" w:after="150"/>
              <w:jc w:val="center"/>
              <w:rPr>
                <w:color w:val="333333"/>
                <w:szCs w:val="28"/>
              </w:rPr>
            </w:pPr>
            <w:r>
              <w:rPr>
                <w:color w:val="333333"/>
                <w:szCs w:val="28"/>
              </w:rPr>
              <w:t>4</w:t>
            </w:r>
          </w:p>
        </w:tc>
        <w:tc>
          <w:tcPr>
            <w:tcW w:w="653"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14:paraId="3E5414D5" w14:textId="77777777" w:rsidR="003D30DC" w:rsidRPr="007C267B" w:rsidRDefault="003D30DC" w:rsidP="00493FCC">
            <w:pPr>
              <w:spacing w:before="120" w:after="150"/>
              <w:jc w:val="center"/>
              <w:rPr>
                <w:color w:val="333333"/>
                <w:szCs w:val="28"/>
              </w:rPr>
            </w:pPr>
            <w:r>
              <w:rPr>
                <w:color w:val="333333"/>
                <w:szCs w:val="28"/>
              </w:rPr>
              <w:t>3</w:t>
            </w:r>
          </w:p>
        </w:tc>
        <w:tc>
          <w:tcPr>
            <w:tcW w:w="82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AB000E7" w14:textId="77777777" w:rsidR="003D30DC" w:rsidRPr="007C267B" w:rsidRDefault="003D30DC" w:rsidP="00493FCC">
            <w:pPr>
              <w:spacing w:before="120" w:after="150"/>
              <w:jc w:val="center"/>
              <w:rPr>
                <w:color w:val="333333"/>
                <w:szCs w:val="28"/>
              </w:rPr>
            </w:pPr>
            <w:r>
              <w:rPr>
                <w:color w:val="333333"/>
                <w:szCs w:val="28"/>
              </w:rPr>
              <w:t>5</w:t>
            </w:r>
          </w:p>
        </w:tc>
        <w:tc>
          <w:tcPr>
            <w:tcW w:w="72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D1F6960" w14:textId="77777777" w:rsidR="003D30DC" w:rsidRPr="007C267B" w:rsidRDefault="003D30DC" w:rsidP="00493FCC">
            <w:pPr>
              <w:spacing w:before="120" w:after="150"/>
              <w:jc w:val="center"/>
              <w:rPr>
                <w:color w:val="333333"/>
                <w:szCs w:val="28"/>
              </w:rPr>
            </w:pPr>
            <w:r w:rsidRPr="007C267B">
              <w:rPr>
                <w:color w:val="333333"/>
                <w:szCs w:val="28"/>
              </w:rPr>
              <w:t> </w:t>
            </w:r>
          </w:p>
        </w:tc>
        <w:tc>
          <w:tcPr>
            <w:tcW w:w="8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91A37FC" w14:textId="77777777" w:rsidR="003D30DC" w:rsidRPr="007C267B" w:rsidRDefault="003D30DC" w:rsidP="00493FCC">
            <w:pPr>
              <w:spacing w:before="120" w:after="150"/>
              <w:jc w:val="center"/>
              <w:rPr>
                <w:color w:val="333333"/>
                <w:szCs w:val="28"/>
              </w:rPr>
            </w:pPr>
            <w:r w:rsidRPr="007C267B">
              <w:rPr>
                <w:color w:val="333333"/>
                <w:szCs w:val="28"/>
              </w:rPr>
              <w:t> </w:t>
            </w:r>
            <w:r>
              <w:rPr>
                <w:color w:val="333333"/>
                <w:szCs w:val="28"/>
              </w:rPr>
              <w:t>1</w:t>
            </w:r>
          </w:p>
        </w:tc>
        <w:tc>
          <w:tcPr>
            <w:tcW w:w="68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DE26330" w14:textId="77777777" w:rsidR="003D30DC" w:rsidRPr="007C267B" w:rsidRDefault="003D30DC" w:rsidP="00493FCC">
            <w:pPr>
              <w:spacing w:before="120" w:after="150"/>
              <w:jc w:val="center"/>
              <w:rPr>
                <w:color w:val="333333"/>
                <w:szCs w:val="28"/>
              </w:rPr>
            </w:pPr>
            <w:r>
              <w:rPr>
                <w:color w:val="333333"/>
                <w:szCs w:val="28"/>
              </w:rPr>
              <w:t>3</w:t>
            </w:r>
          </w:p>
        </w:tc>
        <w:tc>
          <w:tcPr>
            <w:tcW w:w="67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103FB76" w14:textId="77777777" w:rsidR="003D30DC" w:rsidRPr="007C267B" w:rsidRDefault="003D30DC" w:rsidP="00493FCC">
            <w:pPr>
              <w:spacing w:before="120" w:after="150"/>
              <w:jc w:val="center"/>
              <w:rPr>
                <w:color w:val="333333"/>
                <w:szCs w:val="28"/>
              </w:rPr>
            </w:pPr>
            <w:r>
              <w:rPr>
                <w:color w:val="333333"/>
                <w:szCs w:val="28"/>
              </w:rPr>
              <w:t>1</w:t>
            </w:r>
          </w:p>
        </w:tc>
        <w:tc>
          <w:tcPr>
            <w:tcW w:w="104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0D29B3D" w14:textId="77777777" w:rsidR="003D30DC" w:rsidRPr="007C267B" w:rsidRDefault="003D30DC" w:rsidP="00493FCC">
            <w:pPr>
              <w:spacing w:before="120" w:after="150"/>
              <w:jc w:val="center"/>
              <w:rPr>
                <w:color w:val="333333"/>
                <w:szCs w:val="28"/>
              </w:rPr>
            </w:pPr>
            <w:r w:rsidRPr="007C267B">
              <w:rPr>
                <w:color w:val="333333"/>
                <w:szCs w:val="28"/>
              </w:rPr>
              <w:t> </w:t>
            </w:r>
          </w:p>
        </w:tc>
        <w:tc>
          <w:tcPr>
            <w:tcW w:w="220" w:type="dxa"/>
            <w:tcBorders>
              <w:top w:val="nil"/>
              <w:left w:val="nil"/>
              <w:bottom w:val="nil"/>
              <w:right w:val="nil"/>
            </w:tcBorders>
            <w:shd w:val="clear" w:color="auto" w:fill="FFFFFF"/>
            <w:tcMar>
              <w:top w:w="75" w:type="dxa"/>
              <w:left w:w="75" w:type="dxa"/>
              <w:bottom w:w="75" w:type="dxa"/>
              <w:right w:w="75" w:type="dxa"/>
            </w:tcMar>
            <w:hideMark/>
          </w:tcPr>
          <w:p w14:paraId="7A9A1D91" w14:textId="77777777" w:rsidR="003D30DC" w:rsidRPr="007C267B" w:rsidRDefault="003D30DC" w:rsidP="00493FCC">
            <w:pPr>
              <w:rPr>
                <w:color w:val="333333"/>
                <w:szCs w:val="28"/>
              </w:rPr>
            </w:pPr>
            <w:r w:rsidRPr="007C267B">
              <w:rPr>
                <w:color w:val="333333"/>
                <w:szCs w:val="28"/>
              </w:rPr>
              <w:t> </w:t>
            </w:r>
          </w:p>
        </w:tc>
      </w:tr>
      <w:tr w:rsidR="003D30DC" w:rsidRPr="007C267B" w14:paraId="7936DDCF" w14:textId="77777777" w:rsidTr="00493FCC">
        <w:trPr>
          <w:trHeight w:val="345"/>
          <w:jc w:val="center"/>
        </w:trPr>
        <w:tc>
          <w:tcPr>
            <w:tcW w:w="711"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4C716958" w14:textId="77777777" w:rsidR="003D30DC" w:rsidRPr="007C267B" w:rsidRDefault="003D30DC" w:rsidP="00493FCC">
            <w:pPr>
              <w:spacing w:before="120" w:after="150"/>
              <w:jc w:val="center"/>
              <w:rPr>
                <w:color w:val="333333"/>
                <w:szCs w:val="28"/>
              </w:rPr>
            </w:pPr>
            <w:r w:rsidRPr="007C267B">
              <w:rPr>
                <w:color w:val="333333"/>
                <w:szCs w:val="28"/>
              </w:rPr>
              <w:t>4</w:t>
            </w:r>
          </w:p>
        </w:tc>
        <w:tc>
          <w:tcPr>
            <w:tcW w:w="14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14:paraId="35E33A46" w14:textId="77777777" w:rsidR="003D30DC" w:rsidRPr="007C267B" w:rsidRDefault="003D30DC" w:rsidP="00493FCC">
            <w:pPr>
              <w:spacing w:before="120" w:after="150"/>
              <w:jc w:val="both"/>
              <w:rPr>
                <w:color w:val="333333"/>
                <w:szCs w:val="28"/>
              </w:rPr>
            </w:pPr>
            <w:r>
              <w:rPr>
                <w:color w:val="333333"/>
                <w:szCs w:val="28"/>
              </w:rPr>
              <w:t>TN 2</w:t>
            </w:r>
          </w:p>
        </w:tc>
        <w:tc>
          <w:tcPr>
            <w:tcW w:w="626"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14:paraId="693F5915" w14:textId="77777777" w:rsidR="003D30DC" w:rsidRPr="007C267B" w:rsidRDefault="003D30DC" w:rsidP="00493FCC">
            <w:pPr>
              <w:spacing w:before="120" w:after="150"/>
              <w:jc w:val="center"/>
              <w:rPr>
                <w:color w:val="333333"/>
                <w:szCs w:val="28"/>
              </w:rPr>
            </w:pPr>
            <w:r>
              <w:rPr>
                <w:color w:val="333333"/>
                <w:szCs w:val="28"/>
              </w:rPr>
              <w:t>7</w:t>
            </w:r>
          </w:p>
        </w:tc>
        <w:tc>
          <w:tcPr>
            <w:tcW w:w="45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14:paraId="3E4969AC" w14:textId="77777777" w:rsidR="003D30DC" w:rsidRPr="007C267B" w:rsidRDefault="003D30DC" w:rsidP="00493FCC">
            <w:pPr>
              <w:spacing w:before="120" w:after="150"/>
              <w:jc w:val="center"/>
              <w:rPr>
                <w:color w:val="333333"/>
                <w:szCs w:val="28"/>
              </w:rPr>
            </w:pPr>
            <w:r>
              <w:rPr>
                <w:color w:val="333333"/>
                <w:szCs w:val="28"/>
              </w:rPr>
              <w:t>3</w:t>
            </w:r>
          </w:p>
        </w:tc>
        <w:tc>
          <w:tcPr>
            <w:tcW w:w="653"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14:paraId="2167CCAB" w14:textId="77777777" w:rsidR="003D30DC" w:rsidRPr="007C267B" w:rsidRDefault="003D30DC" w:rsidP="00493FCC">
            <w:pPr>
              <w:spacing w:before="120" w:after="150"/>
              <w:jc w:val="center"/>
              <w:rPr>
                <w:color w:val="333333"/>
                <w:szCs w:val="28"/>
              </w:rPr>
            </w:pPr>
            <w:r>
              <w:rPr>
                <w:color w:val="333333"/>
                <w:szCs w:val="28"/>
              </w:rPr>
              <w:t>2</w:t>
            </w:r>
          </w:p>
        </w:tc>
        <w:tc>
          <w:tcPr>
            <w:tcW w:w="82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6238627" w14:textId="77777777" w:rsidR="003D30DC" w:rsidRPr="007C267B" w:rsidRDefault="003D30DC" w:rsidP="00493FCC">
            <w:pPr>
              <w:spacing w:before="120" w:after="150"/>
              <w:jc w:val="center"/>
              <w:rPr>
                <w:color w:val="333333"/>
                <w:szCs w:val="28"/>
              </w:rPr>
            </w:pPr>
            <w:r>
              <w:rPr>
                <w:color w:val="333333"/>
                <w:szCs w:val="28"/>
              </w:rPr>
              <w:t>7</w:t>
            </w:r>
          </w:p>
        </w:tc>
        <w:tc>
          <w:tcPr>
            <w:tcW w:w="72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BDE4B54" w14:textId="77777777" w:rsidR="003D30DC" w:rsidRPr="007C267B" w:rsidRDefault="003D30DC" w:rsidP="00493FCC">
            <w:pPr>
              <w:spacing w:before="120" w:after="150"/>
              <w:jc w:val="center"/>
              <w:rPr>
                <w:color w:val="333333"/>
                <w:szCs w:val="28"/>
              </w:rPr>
            </w:pPr>
            <w:r w:rsidRPr="007C267B">
              <w:rPr>
                <w:color w:val="333333"/>
                <w:szCs w:val="28"/>
              </w:rPr>
              <w:t> </w:t>
            </w:r>
          </w:p>
        </w:tc>
        <w:tc>
          <w:tcPr>
            <w:tcW w:w="8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9FCA217" w14:textId="77777777" w:rsidR="003D30DC" w:rsidRPr="007C267B" w:rsidRDefault="003D30DC" w:rsidP="00493FCC">
            <w:pPr>
              <w:spacing w:before="120" w:after="150"/>
              <w:jc w:val="center"/>
              <w:rPr>
                <w:color w:val="333333"/>
                <w:szCs w:val="28"/>
              </w:rPr>
            </w:pPr>
            <w:r>
              <w:rPr>
                <w:color w:val="333333"/>
                <w:szCs w:val="28"/>
              </w:rPr>
              <w:t>0</w:t>
            </w:r>
            <w:r w:rsidRPr="007C267B">
              <w:rPr>
                <w:color w:val="333333"/>
                <w:szCs w:val="28"/>
              </w:rPr>
              <w:t> </w:t>
            </w:r>
          </w:p>
        </w:tc>
        <w:tc>
          <w:tcPr>
            <w:tcW w:w="68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BE33E9F" w14:textId="77777777" w:rsidR="003D30DC" w:rsidRPr="007C267B" w:rsidRDefault="003D30DC" w:rsidP="00493FCC">
            <w:pPr>
              <w:spacing w:before="120" w:after="150"/>
              <w:jc w:val="center"/>
              <w:rPr>
                <w:color w:val="333333"/>
                <w:szCs w:val="28"/>
              </w:rPr>
            </w:pPr>
            <w:r>
              <w:rPr>
                <w:color w:val="333333"/>
                <w:szCs w:val="28"/>
              </w:rPr>
              <w:t>7</w:t>
            </w:r>
          </w:p>
        </w:tc>
        <w:tc>
          <w:tcPr>
            <w:tcW w:w="67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7E633AC" w14:textId="77777777" w:rsidR="003D30DC" w:rsidRPr="007C267B" w:rsidRDefault="003D30DC" w:rsidP="00493FCC">
            <w:pPr>
              <w:spacing w:before="120" w:after="150"/>
              <w:jc w:val="center"/>
              <w:rPr>
                <w:color w:val="333333"/>
                <w:szCs w:val="28"/>
              </w:rPr>
            </w:pPr>
            <w:r>
              <w:rPr>
                <w:color w:val="333333"/>
                <w:szCs w:val="28"/>
              </w:rPr>
              <w:t>0</w:t>
            </w:r>
            <w:r w:rsidRPr="007C267B">
              <w:rPr>
                <w:color w:val="333333"/>
                <w:szCs w:val="28"/>
              </w:rPr>
              <w:t> </w:t>
            </w:r>
          </w:p>
        </w:tc>
        <w:tc>
          <w:tcPr>
            <w:tcW w:w="104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5594C7E" w14:textId="77777777" w:rsidR="003D30DC" w:rsidRPr="007C267B" w:rsidRDefault="003D30DC" w:rsidP="00493FCC">
            <w:pPr>
              <w:spacing w:before="120" w:after="150"/>
              <w:jc w:val="center"/>
              <w:rPr>
                <w:color w:val="333333"/>
                <w:szCs w:val="28"/>
              </w:rPr>
            </w:pPr>
            <w:r w:rsidRPr="007C267B">
              <w:rPr>
                <w:color w:val="333333"/>
                <w:szCs w:val="28"/>
              </w:rPr>
              <w:t> </w:t>
            </w:r>
          </w:p>
        </w:tc>
        <w:tc>
          <w:tcPr>
            <w:tcW w:w="220" w:type="dxa"/>
            <w:tcBorders>
              <w:top w:val="nil"/>
              <w:left w:val="nil"/>
              <w:bottom w:val="nil"/>
              <w:right w:val="nil"/>
            </w:tcBorders>
            <w:shd w:val="clear" w:color="auto" w:fill="FFFFFF"/>
            <w:tcMar>
              <w:top w:w="75" w:type="dxa"/>
              <w:left w:w="75" w:type="dxa"/>
              <w:bottom w:w="75" w:type="dxa"/>
              <w:right w:w="75" w:type="dxa"/>
            </w:tcMar>
            <w:hideMark/>
          </w:tcPr>
          <w:p w14:paraId="4DD82CAE" w14:textId="77777777" w:rsidR="003D30DC" w:rsidRPr="007C267B" w:rsidRDefault="003D30DC" w:rsidP="00493FCC">
            <w:pPr>
              <w:rPr>
                <w:color w:val="333333"/>
                <w:szCs w:val="28"/>
              </w:rPr>
            </w:pPr>
            <w:r w:rsidRPr="007C267B">
              <w:rPr>
                <w:color w:val="333333"/>
                <w:szCs w:val="28"/>
              </w:rPr>
              <w:t> </w:t>
            </w:r>
          </w:p>
        </w:tc>
      </w:tr>
      <w:tr w:rsidR="003D30DC" w:rsidRPr="007C267B" w14:paraId="1F212A6B" w14:textId="77777777" w:rsidTr="00493FCC">
        <w:trPr>
          <w:trHeight w:val="345"/>
          <w:jc w:val="center"/>
        </w:trPr>
        <w:tc>
          <w:tcPr>
            <w:tcW w:w="711"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48E83CCB" w14:textId="77777777" w:rsidR="003D30DC" w:rsidRPr="007C267B" w:rsidRDefault="003D30DC" w:rsidP="00493FCC">
            <w:pPr>
              <w:spacing w:before="120" w:after="150"/>
              <w:jc w:val="center"/>
              <w:rPr>
                <w:color w:val="333333"/>
                <w:szCs w:val="28"/>
              </w:rPr>
            </w:pPr>
            <w:r w:rsidRPr="007C267B">
              <w:rPr>
                <w:color w:val="333333"/>
                <w:szCs w:val="28"/>
              </w:rPr>
              <w:t> </w:t>
            </w:r>
          </w:p>
        </w:tc>
        <w:tc>
          <w:tcPr>
            <w:tcW w:w="14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14:paraId="1071157C" w14:textId="77777777" w:rsidR="003D30DC" w:rsidRPr="007C267B" w:rsidRDefault="003D30DC" w:rsidP="00493FCC">
            <w:pPr>
              <w:spacing w:before="120" w:after="150"/>
              <w:jc w:val="both"/>
              <w:rPr>
                <w:color w:val="333333"/>
                <w:szCs w:val="28"/>
              </w:rPr>
            </w:pPr>
            <w:r w:rsidRPr="007C267B">
              <w:rPr>
                <w:b/>
                <w:bCs/>
                <w:color w:val="333333"/>
                <w:szCs w:val="28"/>
              </w:rPr>
              <w:t>TỔNG CỘNG</w:t>
            </w:r>
          </w:p>
        </w:tc>
        <w:tc>
          <w:tcPr>
            <w:tcW w:w="626"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14:paraId="5D51F270" w14:textId="77777777" w:rsidR="003D30DC" w:rsidRPr="007C267B" w:rsidRDefault="003D30DC" w:rsidP="00493FCC">
            <w:pPr>
              <w:spacing w:before="120" w:after="150"/>
              <w:jc w:val="center"/>
              <w:rPr>
                <w:color w:val="333333"/>
                <w:szCs w:val="28"/>
              </w:rPr>
            </w:pPr>
            <w:r>
              <w:rPr>
                <w:color w:val="333333"/>
                <w:szCs w:val="28"/>
              </w:rPr>
              <w:t>26</w:t>
            </w:r>
          </w:p>
        </w:tc>
        <w:tc>
          <w:tcPr>
            <w:tcW w:w="45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14:paraId="2BCE9BF7" w14:textId="77777777" w:rsidR="003D30DC" w:rsidRPr="007C267B" w:rsidRDefault="003D30DC" w:rsidP="00493FCC">
            <w:pPr>
              <w:spacing w:before="120" w:after="150"/>
              <w:jc w:val="center"/>
              <w:rPr>
                <w:color w:val="333333"/>
                <w:szCs w:val="28"/>
              </w:rPr>
            </w:pPr>
            <w:r>
              <w:rPr>
                <w:color w:val="333333"/>
                <w:szCs w:val="28"/>
              </w:rPr>
              <w:t>18</w:t>
            </w:r>
          </w:p>
        </w:tc>
        <w:tc>
          <w:tcPr>
            <w:tcW w:w="653"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14:paraId="30420E13" w14:textId="77777777" w:rsidR="003D30DC" w:rsidRPr="007C267B" w:rsidRDefault="003D30DC" w:rsidP="00493FCC">
            <w:pPr>
              <w:spacing w:before="120" w:after="150"/>
              <w:jc w:val="center"/>
              <w:rPr>
                <w:color w:val="333333"/>
                <w:szCs w:val="28"/>
              </w:rPr>
            </w:pPr>
            <w:r>
              <w:rPr>
                <w:color w:val="333333"/>
                <w:szCs w:val="28"/>
              </w:rPr>
              <w:t>12</w:t>
            </w:r>
          </w:p>
        </w:tc>
        <w:tc>
          <w:tcPr>
            <w:tcW w:w="82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122C358" w14:textId="77777777" w:rsidR="003D30DC" w:rsidRPr="007C267B" w:rsidRDefault="003D30DC" w:rsidP="00493FCC">
            <w:pPr>
              <w:spacing w:before="120" w:after="150"/>
              <w:jc w:val="center"/>
              <w:rPr>
                <w:color w:val="333333"/>
                <w:szCs w:val="28"/>
              </w:rPr>
            </w:pPr>
            <w:r>
              <w:rPr>
                <w:color w:val="333333"/>
                <w:szCs w:val="28"/>
              </w:rPr>
              <w:t>26</w:t>
            </w:r>
          </w:p>
        </w:tc>
        <w:tc>
          <w:tcPr>
            <w:tcW w:w="72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DACFC01" w14:textId="77777777" w:rsidR="003D30DC" w:rsidRPr="007C267B" w:rsidRDefault="003D30DC" w:rsidP="00493FCC">
            <w:pPr>
              <w:spacing w:before="120" w:after="150"/>
              <w:jc w:val="center"/>
              <w:rPr>
                <w:color w:val="333333"/>
                <w:szCs w:val="28"/>
              </w:rPr>
            </w:pPr>
            <w:r w:rsidRPr="007C267B">
              <w:rPr>
                <w:b/>
                <w:bCs/>
                <w:color w:val="333333"/>
                <w:szCs w:val="28"/>
              </w:rPr>
              <w:t>0</w:t>
            </w:r>
          </w:p>
        </w:tc>
        <w:tc>
          <w:tcPr>
            <w:tcW w:w="8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04CA813" w14:textId="77777777" w:rsidR="003D30DC" w:rsidRPr="007C267B" w:rsidRDefault="003D30DC" w:rsidP="00493FCC">
            <w:pPr>
              <w:spacing w:before="120" w:after="150"/>
              <w:jc w:val="center"/>
              <w:rPr>
                <w:color w:val="333333"/>
                <w:szCs w:val="28"/>
              </w:rPr>
            </w:pPr>
            <w:r>
              <w:rPr>
                <w:color w:val="333333"/>
                <w:szCs w:val="28"/>
              </w:rPr>
              <w:t>3</w:t>
            </w:r>
          </w:p>
        </w:tc>
        <w:tc>
          <w:tcPr>
            <w:tcW w:w="68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7D8C874" w14:textId="77777777" w:rsidR="003D30DC" w:rsidRPr="007C267B" w:rsidRDefault="003D30DC" w:rsidP="00493FCC">
            <w:pPr>
              <w:spacing w:before="120" w:after="150"/>
              <w:jc w:val="center"/>
              <w:rPr>
                <w:color w:val="333333"/>
                <w:szCs w:val="28"/>
              </w:rPr>
            </w:pPr>
            <w:r>
              <w:rPr>
                <w:color w:val="333333"/>
                <w:szCs w:val="28"/>
              </w:rPr>
              <w:t>19</w:t>
            </w:r>
          </w:p>
        </w:tc>
        <w:tc>
          <w:tcPr>
            <w:tcW w:w="67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28EE507" w14:textId="77777777" w:rsidR="003D30DC" w:rsidRPr="007C267B" w:rsidRDefault="003D30DC" w:rsidP="00493FCC">
            <w:pPr>
              <w:spacing w:before="120" w:after="150"/>
              <w:jc w:val="center"/>
              <w:rPr>
                <w:color w:val="333333"/>
                <w:szCs w:val="28"/>
              </w:rPr>
            </w:pPr>
            <w:r w:rsidRPr="007C267B">
              <w:rPr>
                <w:b/>
                <w:bCs/>
                <w:color w:val="333333"/>
                <w:szCs w:val="28"/>
              </w:rPr>
              <w:t>4</w:t>
            </w:r>
          </w:p>
        </w:tc>
        <w:tc>
          <w:tcPr>
            <w:tcW w:w="104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EF5240B" w14:textId="77777777" w:rsidR="003D30DC" w:rsidRPr="007C267B" w:rsidRDefault="003D30DC" w:rsidP="00493FCC">
            <w:pPr>
              <w:spacing w:before="120" w:after="150"/>
              <w:jc w:val="center"/>
              <w:rPr>
                <w:color w:val="333333"/>
                <w:szCs w:val="28"/>
              </w:rPr>
            </w:pPr>
            <w:r w:rsidRPr="007C267B">
              <w:rPr>
                <w:color w:val="333333"/>
                <w:szCs w:val="28"/>
              </w:rPr>
              <w:t> </w:t>
            </w:r>
          </w:p>
        </w:tc>
        <w:tc>
          <w:tcPr>
            <w:tcW w:w="220" w:type="dxa"/>
            <w:tcBorders>
              <w:top w:val="nil"/>
              <w:left w:val="nil"/>
              <w:bottom w:val="nil"/>
              <w:right w:val="nil"/>
            </w:tcBorders>
            <w:shd w:val="clear" w:color="auto" w:fill="FFFFFF"/>
            <w:tcMar>
              <w:top w:w="75" w:type="dxa"/>
              <w:left w:w="75" w:type="dxa"/>
              <w:bottom w:w="75" w:type="dxa"/>
              <w:right w:w="75" w:type="dxa"/>
            </w:tcMar>
            <w:hideMark/>
          </w:tcPr>
          <w:p w14:paraId="1D74A66B" w14:textId="77777777" w:rsidR="003D30DC" w:rsidRPr="007C267B" w:rsidRDefault="003D30DC" w:rsidP="00493FCC">
            <w:pPr>
              <w:rPr>
                <w:color w:val="333333"/>
                <w:szCs w:val="28"/>
              </w:rPr>
            </w:pPr>
            <w:r w:rsidRPr="007C267B">
              <w:rPr>
                <w:color w:val="333333"/>
                <w:szCs w:val="28"/>
              </w:rPr>
              <w:t> </w:t>
            </w:r>
          </w:p>
        </w:tc>
      </w:tr>
    </w:tbl>
    <w:p w14:paraId="566512A7" w14:textId="77777777" w:rsidR="003D30DC" w:rsidRPr="00DA355D" w:rsidRDefault="003D30DC" w:rsidP="003D30DC">
      <w:pPr>
        <w:shd w:val="clear" w:color="auto" w:fill="FFFFFF"/>
        <w:spacing w:before="120" w:after="150"/>
        <w:ind w:firstLine="720"/>
        <w:jc w:val="both"/>
        <w:rPr>
          <w:rFonts w:ascii="Helvetica" w:hAnsi="Helvetica" w:cs="Helvetica"/>
          <w:color w:val="333333"/>
          <w:sz w:val="20"/>
        </w:rPr>
      </w:pPr>
      <w:r w:rsidRPr="00DA355D">
        <w:rPr>
          <w:b/>
          <w:bCs/>
          <w:color w:val="333333"/>
          <w:szCs w:val="28"/>
        </w:rPr>
        <w:t>b) Cán bộ - Nhân viên.</w:t>
      </w:r>
    </w:p>
    <w:tbl>
      <w:tblPr>
        <w:tblW w:w="4750" w:type="pct"/>
        <w:jc w:val="center"/>
        <w:shd w:val="clear" w:color="auto" w:fill="FFFFFF"/>
        <w:tblCellMar>
          <w:top w:w="15" w:type="dxa"/>
          <w:left w:w="15" w:type="dxa"/>
          <w:bottom w:w="15" w:type="dxa"/>
          <w:right w:w="15" w:type="dxa"/>
        </w:tblCellMar>
        <w:tblLook w:val="04A0" w:firstRow="1" w:lastRow="0" w:firstColumn="1" w:lastColumn="0" w:noHBand="0" w:noVBand="1"/>
      </w:tblPr>
      <w:tblGrid>
        <w:gridCol w:w="742"/>
        <w:gridCol w:w="1342"/>
        <w:gridCol w:w="773"/>
        <w:gridCol w:w="653"/>
        <w:gridCol w:w="712"/>
        <w:gridCol w:w="831"/>
        <w:gridCol w:w="839"/>
        <w:gridCol w:w="834"/>
        <w:gridCol w:w="702"/>
        <w:gridCol w:w="695"/>
        <w:gridCol w:w="920"/>
        <w:gridCol w:w="220"/>
      </w:tblGrid>
      <w:tr w:rsidR="003D30DC" w:rsidRPr="000B2E7D" w14:paraId="011AE013" w14:textId="77777777" w:rsidTr="00493FCC">
        <w:trPr>
          <w:trHeight w:val="345"/>
          <w:jc w:val="center"/>
        </w:trPr>
        <w:tc>
          <w:tcPr>
            <w:tcW w:w="87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7E896AF4" w14:textId="77777777" w:rsidR="003D30DC" w:rsidRPr="000B2E7D" w:rsidRDefault="003D30DC" w:rsidP="00493FCC">
            <w:pPr>
              <w:spacing w:after="150"/>
              <w:jc w:val="center"/>
              <w:rPr>
                <w:color w:val="333333"/>
                <w:szCs w:val="28"/>
              </w:rPr>
            </w:pPr>
            <w:r w:rsidRPr="000B2E7D">
              <w:rPr>
                <w:b/>
                <w:bCs/>
                <w:color w:val="333333"/>
                <w:szCs w:val="28"/>
              </w:rPr>
              <w:t>TT</w:t>
            </w:r>
          </w:p>
        </w:tc>
        <w:tc>
          <w:tcPr>
            <w:tcW w:w="1739" w:type="dxa"/>
            <w:vMerge w:val="restart"/>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78D90E1F" w14:textId="77777777" w:rsidR="003D30DC" w:rsidRPr="000B2E7D" w:rsidRDefault="003D30DC" w:rsidP="00493FCC">
            <w:pPr>
              <w:spacing w:after="150"/>
              <w:jc w:val="both"/>
              <w:rPr>
                <w:color w:val="333333"/>
                <w:szCs w:val="28"/>
              </w:rPr>
            </w:pPr>
            <w:r w:rsidRPr="000B2E7D">
              <w:rPr>
                <w:b/>
                <w:bCs/>
                <w:color w:val="333333"/>
                <w:szCs w:val="28"/>
              </w:rPr>
              <w:t>Bộ phận</w:t>
            </w:r>
          </w:p>
        </w:tc>
        <w:tc>
          <w:tcPr>
            <w:tcW w:w="1848" w:type="dxa"/>
            <w:gridSpan w:val="2"/>
            <w:vMerge w:val="restart"/>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39FFA24A" w14:textId="77777777" w:rsidR="003D30DC" w:rsidRPr="000B2E7D" w:rsidRDefault="003D30DC" w:rsidP="00493FCC">
            <w:pPr>
              <w:spacing w:after="150"/>
              <w:jc w:val="center"/>
              <w:rPr>
                <w:color w:val="333333"/>
                <w:szCs w:val="28"/>
              </w:rPr>
            </w:pPr>
            <w:r w:rsidRPr="000B2E7D">
              <w:rPr>
                <w:b/>
                <w:bCs/>
                <w:color w:val="333333"/>
                <w:szCs w:val="28"/>
              </w:rPr>
              <w:t>Số lượng</w:t>
            </w:r>
          </w:p>
        </w:tc>
        <w:tc>
          <w:tcPr>
            <w:tcW w:w="761" w:type="dxa"/>
            <w:vMerge w:val="restart"/>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14:paraId="1F01C16F" w14:textId="77777777" w:rsidR="003D30DC" w:rsidRPr="000B2E7D" w:rsidRDefault="003D30DC" w:rsidP="00493FCC">
            <w:pPr>
              <w:spacing w:after="150"/>
              <w:jc w:val="center"/>
              <w:rPr>
                <w:color w:val="333333"/>
                <w:szCs w:val="28"/>
              </w:rPr>
            </w:pPr>
            <w:r w:rsidRPr="000B2E7D">
              <w:rPr>
                <w:b/>
                <w:bCs/>
                <w:color w:val="333333"/>
                <w:szCs w:val="28"/>
              </w:rPr>
              <w:t>Đảng viên</w:t>
            </w:r>
          </w:p>
        </w:tc>
        <w:tc>
          <w:tcPr>
            <w:tcW w:w="5108" w:type="dxa"/>
            <w:gridSpan w:val="6"/>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21667CEB" w14:textId="77777777" w:rsidR="003D30DC" w:rsidRPr="000B2E7D" w:rsidRDefault="003D30DC" w:rsidP="00493FCC">
            <w:pPr>
              <w:spacing w:after="150"/>
              <w:jc w:val="center"/>
              <w:rPr>
                <w:color w:val="333333"/>
                <w:szCs w:val="28"/>
              </w:rPr>
            </w:pPr>
            <w:r w:rsidRPr="000B2E7D">
              <w:rPr>
                <w:b/>
                <w:bCs/>
                <w:color w:val="333333"/>
                <w:szCs w:val="28"/>
              </w:rPr>
              <w:t>Số cán bộ - nhân viên</w:t>
            </w:r>
          </w:p>
        </w:tc>
        <w:tc>
          <w:tcPr>
            <w:tcW w:w="6" w:type="dxa"/>
            <w:tcBorders>
              <w:top w:val="nil"/>
              <w:left w:val="nil"/>
              <w:bottom w:val="nil"/>
              <w:right w:val="nil"/>
            </w:tcBorders>
            <w:shd w:val="clear" w:color="auto" w:fill="FFFFFF"/>
            <w:tcMar>
              <w:top w:w="75" w:type="dxa"/>
              <w:left w:w="75" w:type="dxa"/>
              <w:bottom w:w="75" w:type="dxa"/>
              <w:right w:w="75" w:type="dxa"/>
            </w:tcMar>
            <w:hideMark/>
          </w:tcPr>
          <w:p w14:paraId="73D302AF" w14:textId="77777777" w:rsidR="003D30DC" w:rsidRPr="000B2E7D" w:rsidRDefault="003D30DC" w:rsidP="00493FCC">
            <w:pPr>
              <w:rPr>
                <w:color w:val="333333"/>
                <w:szCs w:val="28"/>
              </w:rPr>
            </w:pPr>
            <w:r w:rsidRPr="000B2E7D">
              <w:rPr>
                <w:color w:val="333333"/>
                <w:szCs w:val="28"/>
              </w:rPr>
              <w:t> </w:t>
            </w:r>
          </w:p>
        </w:tc>
      </w:tr>
      <w:tr w:rsidR="003D30DC" w:rsidRPr="000B2E7D" w14:paraId="35332BE4" w14:textId="77777777" w:rsidTr="00493FCC">
        <w:trPr>
          <w:trHeight w:val="345"/>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12ECF9" w14:textId="77777777" w:rsidR="003D30DC" w:rsidRPr="000B2E7D" w:rsidRDefault="003D30DC" w:rsidP="00493FCC">
            <w:pPr>
              <w:rPr>
                <w:color w:val="333333"/>
                <w:szCs w:val="28"/>
              </w:rPr>
            </w:pPr>
          </w:p>
        </w:tc>
        <w:tc>
          <w:tcPr>
            <w:tcW w:w="0" w:type="auto"/>
            <w:vMerge/>
            <w:tcBorders>
              <w:top w:val="single" w:sz="6" w:space="0" w:color="000000"/>
              <w:left w:val="nil"/>
              <w:bottom w:val="single" w:sz="6" w:space="0" w:color="000000"/>
              <w:right w:val="single" w:sz="6" w:space="0" w:color="000000"/>
            </w:tcBorders>
            <w:shd w:val="clear" w:color="auto" w:fill="FFFFFF"/>
            <w:vAlign w:val="center"/>
            <w:hideMark/>
          </w:tcPr>
          <w:p w14:paraId="141A15E1" w14:textId="77777777" w:rsidR="003D30DC" w:rsidRPr="000B2E7D" w:rsidRDefault="003D30DC" w:rsidP="00493FCC">
            <w:pPr>
              <w:rPr>
                <w:color w:val="333333"/>
                <w:szCs w:val="28"/>
              </w:rPr>
            </w:pPr>
          </w:p>
        </w:tc>
        <w:tc>
          <w:tcPr>
            <w:tcW w:w="0" w:type="auto"/>
            <w:gridSpan w:val="2"/>
            <w:vMerge/>
            <w:tcBorders>
              <w:top w:val="single" w:sz="6" w:space="0" w:color="000000"/>
              <w:left w:val="nil"/>
              <w:bottom w:val="single" w:sz="6" w:space="0" w:color="000000"/>
              <w:right w:val="single" w:sz="6" w:space="0" w:color="000000"/>
            </w:tcBorders>
            <w:shd w:val="clear" w:color="auto" w:fill="FFFFFF"/>
            <w:vAlign w:val="center"/>
            <w:hideMark/>
          </w:tcPr>
          <w:p w14:paraId="47C61CB3" w14:textId="77777777" w:rsidR="003D30DC" w:rsidRPr="000B2E7D" w:rsidRDefault="003D30DC" w:rsidP="00493FCC">
            <w:pPr>
              <w:rPr>
                <w:color w:val="333333"/>
                <w:szCs w:val="28"/>
              </w:rPr>
            </w:pPr>
          </w:p>
        </w:tc>
        <w:tc>
          <w:tcPr>
            <w:tcW w:w="0" w:type="auto"/>
            <w:vMerge/>
            <w:tcBorders>
              <w:top w:val="single" w:sz="6" w:space="0" w:color="000000"/>
              <w:left w:val="nil"/>
              <w:bottom w:val="single" w:sz="6" w:space="0" w:color="000000"/>
              <w:right w:val="single" w:sz="6" w:space="0" w:color="000000"/>
            </w:tcBorders>
            <w:shd w:val="clear" w:color="auto" w:fill="FFFFFF"/>
            <w:vAlign w:val="center"/>
            <w:hideMark/>
          </w:tcPr>
          <w:p w14:paraId="1647CF34" w14:textId="77777777" w:rsidR="003D30DC" w:rsidRPr="000B2E7D" w:rsidRDefault="003D30DC" w:rsidP="00493FCC">
            <w:pPr>
              <w:rPr>
                <w:color w:val="333333"/>
                <w:szCs w:val="28"/>
              </w:rPr>
            </w:pPr>
          </w:p>
        </w:tc>
        <w:tc>
          <w:tcPr>
            <w:tcW w:w="870" w:type="dxa"/>
            <w:vMerge w:val="restart"/>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BE4BF00" w14:textId="77777777" w:rsidR="003D30DC" w:rsidRPr="000B2E7D" w:rsidRDefault="003D30DC" w:rsidP="00493FCC">
            <w:pPr>
              <w:spacing w:after="150"/>
              <w:jc w:val="center"/>
              <w:rPr>
                <w:color w:val="333333"/>
                <w:szCs w:val="28"/>
              </w:rPr>
            </w:pPr>
            <w:r w:rsidRPr="000B2E7D">
              <w:rPr>
                <w:b/>
                <w:bCs/>
                <w:color w:val="333333"/>
                <w:szCs w:val="28"/>
              </w:rPr>
              <w:t>Biên chế</w:t>
            </w:r>
          </w:p>
          <w:p w14:paraId="71805D48" w14:textId="77777777" w:rsidR="003D30DC" w:rsidRPr="000B2E7D" w:rsidRDefault="003D30DC" w:rsidP="00493FCC">
            <w:pPr>
              <w:spacing w:after="150"/>
              <w:jc w:val="center"/>
              <w:rPr>
                <w:color w:val="333333"/>
                <w:szCs w:val="28"/>
              </w:rPr>
            </w:pPr>
            <w:r w:rsidRPr="000B2E7D">
              <w:rPr>
                <w:b/>
                <w:bCs/>
                <w:color w:val="333333"/>
                <w:szCs w:val="28"/>
              </w:rPr>
              <w:t>(cơ hữu)</w:t>
            </w:r>
          </w:p>
        </w:tc>
        <w:tc>
          <w:tcPr>
            <w:tcW w:w="870" w:type="dxa"/>
            <w:vMerge w:val="restart"/>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4877DC7" w14:textId="77777777" w:rsidR="003D30DC" w:rsidRPr="000B2E7D" w:rsidRDefault="003D30DC" w:rsidP="00493FCC">
            <w:pPr>
              <w:spacing w:after="150"/>
              <w:jc w:val="center"/>
              <w:rPr>
                <w:color w:val="333333"/>
                <w:szCs w:val="28"/>
              </w:rPr>
            </w:pPr>
            <w:r w:rsidRPr="000B2E7D">
              <w:rPr>
                <w:b/>
                <w:bCs/>
                <w:color w:val="333333"/>
                <w:szCs w:val="28"/>
              </w:rPr>
              <w:t>Hợp đồng</w:t>
            </w:r>
          </w:p>
        </w:tc>
        <w:tc>
          <w:tcPr>
            <w:tcW w:w="3369" w:type="dxa"/>
            <w:gridSpan w:val="4"/>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CF1276A" w14:textId="77777777" w:rsidR="003D30DC" w:rsidRPr="000B2E7D" w:rsidRDefault="003D30DC" w:rsidP="00493FCC">
            <w:pPr>
              <w:spacing w:after="150"/>
              <w:jc w:val="center"/>
              <w:rPr>
                <w:color w:val="333333"/>
                <w:szCs w:val="28"/>
              </w:rPr>
            </w:pPr>
            <w:r w:rsidRPr="000B2E7D">
              <w:rPr>
                <w:b/>
                <w:bCs/>
                <w:color w:val="333333"/>
                <w:szCs w:val="28"/>
              </w:rPr>
              <w:t>Trình độ</w:t>
            </w:r>
          </w:p>
        </w:tc>
        <w:tc>
          <w:tcPr>
            <w:tcW w:w="6" w:type="dxa"/>
            <w:tcBorders>
              <w:top w:val="nil"/>
              <w:left w:val="nil"/>
              <w:bottom w:val="nil"/>
              <w:right w:val="nil"/>
            </w:tcBorders>
            <w:shd w:val="clear" w:color="auto" w:fill="FFFFFF"/>
            <w:tcMar>
              <w:top w:w="75" w:type="dxa"/>
              <w:left w:w="75" w:type="dxa"/>
              <w:bottom w:w="75" w:type="dxa"/>
              <w:right w:w="75" w:type="dxa"/>
            </w:tcMar>
            <w:hideMark/>
          </w:tcPr>
          <w:p w14:paraId="0A81EB79" w14:textId="77777777" w:rsidR="003D30DC" w:rsidRPr="000B2E7D" w:rsidRDefault="003D30DC" w:rsidP="00493FCC">
            <w:pPr>
              <w:rPr>
                <w:color w:val="333333"/>
                <w:szCs w:val="28"/>
              </w:rPr>
            </w:pPr>
            <w:r w:rsidRPr="000B2E7D">
              <w:rPr>
                <w:color w:val="333333"/>
                <w:szCs w:val="28"/>
              </w:rPr>
              <w:t> </w:t>
            </w:r>
          </w:p>
        </w:tc>
      </w:tr>
      <w:tr w:rsidR="003D30DC" w:rsidRPr="000B2E7D" w14:paraId="4D82C213" w14:textId="77777777" w:rsidTr="00493FCC">
        <w:trPr>
          <w:trHeight w:val="570"/>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27A6BE" w14:textId="77777777" w:rsidR="003D30DC" w:rsidRPr="000B2E7D" w:rsidRDefault="003D30DC" w:rsidP="00493FCC">
            <w:pPr>
              <w:rPr>
                <w:color w:val="333333"/>
                <w:szCs w:val="28"/>
              </w:rPr>
            </w:pPr>
          </w:p>
        </w:tc>
        <w:tc>
          <w:tcPr>
            <w:tcW w:w="0" w:type="auto"/>
            <w:vMerge/>
            <w:tcBorders>
              <w:top w:val="single" w:sz="6" w:space="0" w:color="000000"/>
              <w:left w:val="nil"/>
              <w:bottom w:val="single" w:sz="6" w:space="0" w:color="000000"/>
              <w:right w:val="single" w:sz="6" w:space="0" w:color="000000"/>
            </w:tcBorders>
            <w:shd w:val="clear" w:color="auto" w:fill="FFFFFF"/>
            <w:vAlign w:val="center"/>
            <w:hideMark/>
          </w:tcPr>
          <w:p w14:paraId="1734837E" w14:textId="77777777" w:rsidR="003D30DC" w:rsidRPr="000B2E7D" w:rsidRDefault="003D30DC" w:rsidP="00493FCC">
            <w:pPr>
              <w:rPr>
                <w:color w:val="333333"/>
                <w:szCs w:val="28"/>
              </w:rPr>
            </w:pPr>
          </w:p>
        </w:tc>
        <w:tc>
          <w:tcPr>
            <w:tcW w:w="0" w:type="auto"/>
            <w:gridSpan w:val="2"/>
            <w:vMerge/>
            <w:tcBorders>
              <w:top w:val="single" w:sz="6" w:space="0" w:color="000000"/>
              <w:left w:val="nil"/>
              <w:bottom w:val="single" w:sz="6" w:space="0" w:color="000000"/>
              <w:right w:val="single" w:sz="6" w:space="0" w:color="000000"/>
            </w:tcBorders>
            <w:shd w:val="clear" w:color="auto" w:fill="FFFFFF"/>
            <w:vAlign w:val="center"/>
            <w:hideMark/>
          </w:tcPr>
          <w:p w14:paraId="54A542A7" w14:textId="77777777" w:rsidR="003D30DC" w:rsidRPr="000B2E7D" w:rsidRDefault="003D30DC" w:rsidP="00493FCC">
            <w:pPr>
              <w:rPr>
                <w:color w:val="333333"/>
                <w:szCs w:val="28"/>
              </w:rPr>
            </w:pPr>
          </w:p>
        </w:tc>
        <w:tc>
          <w:tcPr>
            <w:tcW w:w="0" w:type="auto"/>
            <w:vMerge/>
            <w:tcBorders>
              <w:top w:val="single" w:sz="6" w:space="0" w:color="000000"/>
              <w:left w:val="nil"/>
              <w:bottom w:val="single" w:sz="6" w:space="0" w:color="000000"/>
              <w:right w:val="single" w:sz="6" w:space="0" w:color="000000"/>
            </w:tcBorders>
            <w:shd w:val="clear" w:color="auto" w:fill="FFFFFF"/>
            <w:vAlign w:val="center"/>
            <w:hideMark/>
          </w:tcPr>
          <w:p w14:paraId="62FADE40" w14:textId="77777777" w:rsidR="003D30DC" w:rsidRPr="000B2E7D" w:rsidRDefault="003D30DC" w:rsidP="00493FCC">
            <w:pPr>
              <w:rPr>
                <w:color w:val="333333"/>
                <w:szCs w:val="28"/>
              </w:rPr>
            </w:pPr>
          </w:p>
        </w:tc>
        <w:tc>
          <w:tcPr>
            <w:tcW w:w="0" w:type="auto"/>
            <w:vMerge/>
            <w:tcBorders>
              <w:top w:val="nil"/>
              <w:left w:val="nil"/>
              <w:bottom w:val="single" w:sz="6" w:space="0" w:color="000000"/>
              <w:right w:val="single" w:sz="6" w:space="0" w:color="000000"/>
            </w:tcBorders>
            <w:shd w:val="clear" w:color="auto" w:fill="FFFFFF"/>
            <w:vAlign w:val="center"/>
            <w:hideMark/>
          </w:tcPr>
          <w:p w14:paraId="4D2D386E" w14:textId="77777777" w:rsidR="003D30DC" w:rsidRPr="000B2E7D" w:rsidRDefault="003D30DC" w:rsidP="00493FCC">
            <w:pPr>
              <w:rPr>
                <w:color w:val="333333"/>
                <w:szCs w:val="28"/>
              </w:rPr>
            </w:pPr>
          </w:p>
        </w:tc>
        <w:tc>
          <w:tcPr>
            <w:tcW w:w="0" w:type="auto"/>
            <w:vMerge/>
            <w:tcBorders>
              <w:top w:val="nil"/>
              <w:left w:val="nil"/>
              <w:bottom w:val="single" w:sz="6" w:space="0" w:color="000000"/>
              <w:right w:val="single" w:sz="6" w:space="0" w:color="000000"/>
            </w:tcBorders>
            <w:shd w:val="clear" w:color="auto" w:fill="FFFFFF"/>
            <w:vAlign w:val="center"/>
            <w:hideMark/>
          </w:tcPr>
          <w:p w14:paraId="5ADAC57A" w14:textId="77777777" w:rsidR="003D30DC" w:rsidRPr="000B2E7D" w:rsidRDefault="003D30DC" w:rsidP="00493FCC">
            <w:pPr>
              <w:rPr>
                <w:color w:val="333333"/>
                <w:szCs w:val="28"/>
              </w:rPr>
            </w:pPr>
          </w:p>
        </w:tc>
        <w:tc>
          <w:tcPr>
            <w:tcW w:w="870" w:type="dxa"/>
            <w:vMerge w:val="restart"/>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5D6BA48" w14:textId="77777777" w:rsidR="003D30DC" w:rsidRPr="000B2E7D" w:rsidRDefault="003D30DC" w:rsidP="00493FCC">
            <w:pPr>
              <w:spacing w:before="120" w:after="150"/>
              <w:jc w:val="center"/>
              <w:rPr>
                <w:color w:val="333333"/>
                <w:szCs w:val="28"/>
              </w:rPr>
            </w:pPr>
            <w:r w:rsidRPr="000B2E7D">
              <w:rPr>
                <w:b/>
                <w:bCs/>
                <w:color w:val="333333"/>
                <w:szCs w:val="28"/>
              </w:rPr>
              <w:t>&gt;ĐH</w:t>
            </w:r>
          </w:p>
        </w:tc>
        <w:tc>
          <w:tcPr>
            <w:tcW w:w="761" w:type="dxa"/>
            <w:vMerge w:val="restart"/>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9B51147" w14:textId="77777777" w:rsidR="003D30DC" w:rsidRPr="000B2E7D" w:rsidRDefault="003D30DC" w:rsidP="00493FCC">
            <w:pPr>
              <w:spacing w:before="120" w:after="150"/>
              <w:jc w:val="center"/>
              <w:rPr>
                <w:color w:val="333333"/>
                <w:szCs w:val="28"/>
              </w:rPr>
            </w:pPr>
            <w:r w:rsidRPr="000B2E7D">
              <w:rPr>
                <w:b/>
                <w:bCs/>
                <w:color w:val="333333"/>
                <w:szCs w:val="28"/>
              </w:rPr>
              <w:t>ĐH</w:t>
            </w:r>
          </w:p>
        </w:tc>
        <w:tc>
          <w:tcPr>
            <w:tcW w:w="761" w:type="dxa"/>
            <w:vMerge w:val="restart"/>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264C8AD" w14:textId="77777777" w:rsidR="003D30DC" w:rsidRPr="000B2E7D" w:rsidRDefault="003D30DC" w:rsidP="00493FCC">
            <w:pPr>
              <w:spacing w:before="120" w:after="150"/>
              <w:jc w:val="center"/>
              <w:rPr>
                <w:color w:val="333333"/>
                <w:szCs w:val="28"/>
              </w:rPr>
            </w:pPr>
            <w:r w:rsidRPr="000B2E7D">
              <w:rPr>
                <w:b/>
                <w:bCs/>
                <w:color w:val="333333"/>
                <w:szCs w:val="28"/>
              </w:rPr>
              <w:t>CĐ</w:t>
            </w:r>
          </w:p>
        </w:tc>
        <w:tc>
          <w:tcPr>
            <w:tcW w:w="978" w:type="dxa"/>
            <w:vMerge w:val="restart"/>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F7386AA" w14:textId="77777777" w:rsidR="003D30DC" w:rsidRPr="000B2E7D" w:rsidRDefault="003D30DC" w:rsidP="00493FCC">
            <w:pPr>
              <w:spacing w:before="120" w:after="150"/>
              <w:jc w:val="center"/>
              <w:rPr>
                <w:color w:val="333333"/>
                <w:szCs w:val="28"/>
              </w:rPr>
            </w:pPr>
            <w:r w:rsidRPr="000B2E7D">
              <w:rPr>
                <w:b/>
                <w:bCs/>
                <w:color w:val="333333"/>
                <w:szCs w:val="28"/>
              </w:rPr>
              <w:t>Khác</w:t>
            </w:r>
          </w:p>
        </w:tc>
        <w:tc>
          <w:tcPr>
            <w:tcW w:w="6" w:type="dxa"/>
            <w:tcBorders>
              <w:top w:val="nil"/>
              <w:left w:val="nil"/>
              <w:bottom w:val="nil"/>
              <w:right w:val="nil"/>
            </w:tcBorders>
            <w:shd w:val="clear" w:color="auto" w:fill="FFFFFF"/>
            <w:tcMar>
              <w:top w:w="75" w:type="dxa"/>
              <w:left w:w="75" w:type="dxa"/>
              <w:bottom w:w="75" w:type="dxa"/>
              <w:right w:w="75" w:type="dxa"/>
            </w:tcMar>
            <w:hideMark/>
          </w:tcPr>
          <w:p w14:paraId="1E01FE3A" w14:textId="77777777" w:rsidR="003D30DC" w:rsidRPr="000B2E7D" w:rsidRDefault="003D30DC" w:rsidP="00493FCC">
            <w:pPr>
              <w:rPr>
                <w:color w:val="333333"/>
                <w:szCs w:val="28"/>
              </w:rPr>
            </w:pPr>
            <w:r w:rsidRPr="000B2E7D">
              <w:rPr>
                <w:color w:val="333333"/>
                <w:szCs w:val="28"/>
              </w:rPr>
              <w:t> </w:t>
            </w:r>
          </w:p>
        </w:tc>
      </w:tr>
      <w:tr w:rsidR="003D30DC" w:rsidRPr="000B2E7D" w14:paraId="665E13A0" w14:textId="77777777" w:rsidTr="00493FCC">
        <w:trPr>
          <w:trHeight w:val="345"/>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5C25ED" w14:textId="77777777" w:rsidR="003D30DC" w:rsidRPr="000B2E7D" w:rsidRDefault="003D30DC" w:rsidP="00493FCC">
            <w:pPr>
              <w:rPr>
                <w:color w:val="333333"/>
                <w:szCs w:val="28"/>
              </w:rPr>
            </w:pPr>
          </w:p>
        </w:tc>
        <w:tc>
          <w:tcPr>
            <w:tcW w:w="0" w:type="auto"/>
            <w:vMerge/>
            <w:tcBorders>
              <w:top w:val="single" w:sz="6" w:space="0" w:color="000000"/>
              <w:left w:val="nil"/>
              <w:bottom w:val="single" w:sz="6" w:space="0" w:color="000000"/>
              <w:right w:val="single" w:sz="6" w:space="0" w:color="000000"/>
            </w:tcBorders>
            <w:shd w:val="clear" w:color="auto" w:fill="FFFFFF"/>
            <w:vAlign w:val="center"/>
            <w:hideMark/>
          </w:tcPr>
          <w:p w14:paraId="6627B276" w14:textId="77777777" w:rsidR="003D30DC" w:rsidRPr="000B2E7D" w:rsidRDefault="003D30DC" w:rsidP="00493FCC">
            <w:pPr>
              <w:rPr>
                <w:color w:val="333333"/>
                <w:szCs w:val="28"/>
              </w:rPr>
            </w:pPr>
          </w:p>
        </w:tc>
        <w:tc>
          <w:tcPr>
            <w:tcW w:w="978"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14:paraId="1BF65001" w14:textId="77777777" w:rsidR="003D30DC" w:rsidRPr="000B2E7D" w:rsidRDefault="003D30DC" w:rsidP="00493FCC">
            <w:pPr>
              <w:spacing w:after="150"/>
              <w:jc w:val="center"/>
              <w:rPr>
                <w:color w:val="333333"/>
                <w:szCs w:val="28"/>
              </w:rPr>
            </w:pPr>
            <w:r w:rsidRPr="000B2E7D">
              <w:rPr>
                <w:b/>
                <w:bCs/>
                <w:color w:val="333333"/>
                <w:szCs w:val="28"/>
              </w:rPr>
              <w:t>T.số</w:t>
            </w:r>
          </w:p>
        </w:tc>
        <w:tc>
          <w:tcPr>
            <w:tcW w:w="8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14:paraId="536808DC" w14:textId="77777777" w:rsidR="003D30DC" w:rsidRPr="000B2E7D" w:rsidRDefault="003D30DC" w:rsidP="00493FCC">
            <w:pPr>
              <w:spacing w:after="150"/>
              <w:jc w:val="center"/>
              <w:rPr>
                <w:color w:val="333333"/>
                <w:szCs w:val="28"/>
              </w:rPr>
            </w:pPr>
            <w:r w:rsidRPr="000B2E7D">
              <w:rPr>
                <w:b/>
                <w:bCs/>
                <w:color w:val="333333"/>
                <w:szCs w:val="28"/>
              </w:rPr>
              <w:t>Nữ</w:t>
            </w:r>
          </w:p>
        </w:tc>
        <w:tc>
          <w:tcPr>
            <w:tcW w:w="0" w:type="auto"/>
            <w:vMerge/>
            <w:tcBorders>
              <w:top w:val="single" w:sz="6" w:space="0" w:color="000000"/>
              <w:left w:val="nil"/>
              <w:bottom w:val="single" w:sz="6" w:space="0" w:color="000000"/>
              <w:right w:val="single" w:sz="6" w:space="0" w:color="000000"/>
            </w:tcBorders>
            <w:shd w:val="clear" w:color="auto" w:fill="FFFFFF"/>
            <w:vAlign w:val="center"/>
            <w:hideMark/>
          </w:tcPr>
          <w:p w14:paraId="5928B93C" w14:textId="77777777" w:rsidR="003D30DC" w:rsidRPr="000B2E7D" w:rsidRDefault="003D30DC" w:rsidP="00493FCC">
            <w:pPr>
              <w:rPr>
                <w:color w:val="333333"/>
                <w:szCs w:val="28"/>
              </w:rPr>
            </w:pPr>
          </w:p>
        </w:tc>
        <w:tc>
          <w:tcPr>
            <w:tcW w:w="0" w:type="auto"/>
            <w:vMerge/>
            <w:tcBorders>
              <w:top w:val="nil"/>
              <w:left w:val="nil"/>
              <w:bottom w:val="single" w:sz="6" w:space="0" w:color="000000"/>
              <w:right w:val="single" w:sz="6" w:space="0" w:color="000000"/>
            </w:tcBorders>
            <w:shd w:val="clear" w:color="auto" w:fill="FFFFFF"/>
            <w:vAlign w:val="center"/>
            <w:hideMark/>
          </w:tcPr>
          <w:p w14:paraId="0A57206C" w14:textId="77777777" w:rsidR="003D30DC" w:rsidRPr="000B2E7D" w:rsidRDefault="003D30DC" w:rsidP="00493FCC">
            <w:pPr>
              <w:rPr>
                <w:color w:val="333333"/>
                <w:szCs w:val="28"/>
              </w:rPr>
            </w:pPr>
          </w:p>
        </w:tc>
        <w:tc>
          <w:tcPr>
            <w:tcW w:w="0" w:type="auto"/>
            <w:vMerge/>
            <w:tcBorders>
              <w:top w:val="nil"/>
              <w:left w:val="nil"/>
              <w:bottom w:val="single" w:sz="6" w:space="0" w:color="000000"/>
              <w:right w:val="single" w:sz="6" w:space="0" w:color="000000"/>
            </w:tcBorders>
            <w:shd w:val="clear" w:color="auto" w:fill="FFFFFF"/>
            <w:vAlign w:val="center"/>
            <w:hideMark/>
          </w:tcPr>
          <w:p w14:paraId="4B8378BF" w14:textId="77777777" w:rsidR="003D30DC" w:rsidRPr="000B2E7D" w:rsidRDefault="003D30DC" w:rsidP="00493FCC">
            <w:pPr>
              <w:rPr>
                <w:color w:val="333333"/>
                <w:szCs w:val="28"/>
              </w:rPr>
            </w:pPr>
          </w:p>
        </w:tc>
        <w:tc>
          <w:tcPr>
            <w:tcW w:w="0" w:type="auto"/>
            <w:vMerge/>
            <w:tcBorders>
              <w:top w:val="nil"/>
              <w:left w:val="nil"/>
              <w:bottom w:val="single" w:sz="6" w:space="0" w:color="000000"/>
              <w:right w:val="single" w:sz="6" w:space="0" w:color="000000"/>
            </w:tcBorders>
            <w:shd w:val="clear" w:color="auto" w:fill="FFFFFF"/>
            <w:vAlign w:val="center"/>
            <w:hideMark/>
          </w:tcPr>
          <w:p w14:paraId="0DBC02FE" w14:textId="77777777" w:rsidR="003D30DC" w:rsidRPr="000B2E7D" w:rsidRDefault="003D30DC" w:rsidP="00493FCC">
            <w:pPr>
              <w:rPr>
                <w:color w:val="333333"/>
                <w:szCs w:val="28"/>
              </w:rPr>
            </w:pPr>
          </w:p>
        </w:tc>
        <w:tc>
          <w:tcPr>
            <w:tcW w:w="0" w:type="auto"/>
            <w:vMerge/>
            <w:tcBorders>
              <w:top w:val="nil"/>
              <w:left w:val="nil"/>
              <w:bottom w:val="single" w:sz="6" w:space="0" w:color="000000"/>
              <w:right w:val="single" w:sz="6" w:space="0" w:color="000000"/>
            </w:tcBorders>
            <w:shd w:val="clear" w:color="auto" w:fill="FFFFFF"/>
            <w:vAlign w:val="center"/>
            <w:hideMark/>
          </w:tcPr>
          <w:p w14:paraId="00CB8851" w14:textId="77777777" w:rsidR="003D30DC" w:rsidRPr="000B2E7D" w:rsidRDefault="003D30DC" w:rsidP="00493FCC">
            <w:pPr>
              <w:rPr>
                <w:color w:val="333333"/>
                <w:szCs w:val="28"/>
              </w:rPr>
            </w:pPr>
          </w:p>
        </w:tc>
        <w:tc>
          <w:tcPr>
            <w:tcW w:w="0" w:type="auto"/>
            <w:vMerge/>
            <w:tcBorders>
              <w:top w:val="nil"/>
              <w:left w:val="nil"/>
              <w:bottom w:val="single" w:sz="6" w:space="0" w:color="000000"/>
              <w:right w:val="single" w:sz="6" w:space="0" w:color="000000"/>
            </w:tcBorders>
            <w:shd w:val="clear" w:color="auto" w:fill="FFFFFF"/>
            <w:vAlign w:val="center"/>
            <w:hideMark/>
          </w:tcPr>
          <w:p w14:paraId="1B394E31" w14:textId="77777777" w:rsidR="003D30DC" w:rsidRPr="000B2E7D" w:rsidRDefault="003D30DC" w:rsidP="00493FCC">
            <w:pPr>
              <w:rPr>
                <w:color w:val="333333"/>
                <w:szCs w:val="28"/>
              </w:rPr>
            </w:pPr>
          </w:p>
        </w:tc>
        <w:tc>
          <w:tcPr>
            <w:tcW w:w="0" w:type="auto"/>
            <w:vMerge/>
            <w:tcBorders>
              <w:top w:val="nil"/>
              <w:left w:val="nil"/>
              <w:bottom w:val="single" w:sz="6" w:space="0" w:color="000000"/>
              <w:right w:val="single" w:sz="6" w:space="0" w:color="000000"/>
            </w:tcBorders>
            <w:shd w:val="clear" w:color="auto" w:fill="FFFFFF"/>
            <w:vAlign w:val="center"/>
            <w:hideMark/>
          </w:tcPr>
          <w:p w14:paraId="00795B36" w14:textId="77777777" w:rsidR="003D30DC" w:rsidRPr="000B2E7D" w:rsidRDefault="003D30DC" w:rsidP="00493FCC">
            <w:pPr>
              <w:rPr>
                <w:color w:val="333333"/>
                <w:szCs w:val="28"/>
              </w:rPr>
            </w:pPr>
          </w:p>
        </w:tc>
        <w:tc>
          <w:tcPr>
            <w:tcW w:w="6" w:type="dxa"/>
            <w:tcBorders>
              <w:top w:val="nil"/>
              <w:left w:val="nil"/>
              <w:bottom w:val="nil"/>
              <w:right w:val="nil"/>
            </w:tcBorders>
            <w:shd w:val="clear" w:color="auto" w:fill="FFFFFF"/>
            <w:tcMar>
              <w:top w:w="75" w:type="dxa"/>
              <w:left w:w="75" w:type="dxa"/>
              <w:bottom w:w="75" w:type="dxa"/>
              <w:right w:w="75" w:type="dxa"/>
            </w:tcMar>
            <w:hideMark/>
          </w:tcPr>
          <w:p w14:paraId="4AACE871" w14:textId="77777777" w:rsidR="003D30DC" w:rsidRPr="000B2E7D" w:rsidRDefault="003D30DC" w:rsidP="00493FCC">
            <w:pPr>
              <w:rPr>
                <w:color w:val="333333"/>
                <w:szCs w:val="28"/>
              </w:rPr>
            </w:pPr>
            <w:r w:rsidRPr="000B2E7D">
              <w:rPr>
                <w:color w:val="333333"/>
                <w:szCs w:val="28"/>
              </w:rPr>
              <w:t> </w:t>
            </w:r>
          </w:p>
        </w:tc>
      </w:tr>
      <w:tr w:rsidR="003D30DC" w:rsidRPr="000B2E7D" w14:paraId="23718C33" w14:textId="77777777" w:rsidTr="00493FCC">
        <w:trPr>
          <w:trHeight w:val="345"/>
          <w:jc w:val="center"/>
        </w:trPr>
        <w:tc>
          <w:tcPr>
            <w:tcW w:w="87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4223C348" w14:textId="77777777" w:rsidR="003D30DC" w:rsidRPr="000B2E7D" w:rsidRDefault="003D30DC" w:rsidP="00493FCC">
            <w:pPr>
              <w:spacing w:before="120" w:after="150"/>
              <w:jc w:val="center"/>
              <w:rPr>
                <w:color w:val="333333"/>
                <w:szCs w:val="28"/>
              </w:rPr>
            </w:pPr>
            <w:r w:rsidRPr="000B2E7D">
              <w:rPr>
                <w:color w:val="333333"/>
                <w:szCs w:val="28"/>
              </w:rPr>
              <w:lastRenderedPageBreak/>
              <w:t>1</w:t>
            </w:r>
          </w:p>
        </w:tc>
        <w:tc>
          <w:tcPr>
            <w:tcW w:w="1739"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14:paraId="7107790B" w14:textId="77777777" w:rsidR="003D30DC" w:rsidRPr="000B2E7D" w:rsidRDefault="003D30DC" w:rsidP="00493FCC">
            <w:pPr>
              <w:spacing w:before="120" w:after="150"/>
              <w:jc w:val="both"/>
              <w:rPr>
                <w:color w:val="333333"/>
                <w:szCs w:val="28"/>
              </w:rPr>
            </w:pPr>
            <w:r w:rsidRPr="000B2E7D">
              <w:rPr>
                <w:color w:val="333333"/>
                <w:szCs w:val="28"/>
              </w:rPr>
              <w:t>CBQL</w:t>
            </w:r>
          </w:p>
        </w:tc>
        <w:tc>
          <w:tcPr>
            <w:tcW w:w="978"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14:paraId="46BB9DAC" w14:textId="77777777" w:rsidR="003D30DC" w:rsidRPr="000B2E7D" w:rsidRDefault="003D30DC" w:rsidP="00493FCC">
            <w:pPr>
              <w:spacing w:before="120" w:after="150"/>
              <w:jc w:val="center"/>
              <w:rPr>
                <w:color w:val="333333"/>
                <w:szCs w:val="28"/>
              </w:rPr>
            </w:pPr>
            <w:r w:rsidRPr="000B2E7D">
              <w:rPr>
                <w:color w:val="333333"/>
                <w:szCs w:val="28"/>
              </w:rPr>
              <w:t>2</w:t>
            </w:r>
          </w:p>
        </w:tc>
        <w:tc>
          <w:tcPr>
            <w:tcW w:w="8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14:paraId="269CA0EF" w14:textId="77777777" w:rsidR="003D30DC" w:rsidRPr="000B2E7D" w:rsidRDefault="003D30DC" w:rsidP="00493FCC">
            <w:pPr>
              <w:spacing w:before="120" w:after="150"/>
              <w:jc w:val="center"/>
              <w:rPr>
                <w:color w:val="333333"/>
                <w:szCs w:val="28"/>
              </w:rPr>
            </w:pPr>
            <w:r w:rsidRPr="000B2E7D">
              <w:rPr>
                <w:color w:val="333333"/>
                <w:szCs w:val="28"/>
              </w:rPr>
              <w:t> </w:t>
            </w:r>
          </w:p>
        </w:tc>
        <w:tc>
          <w:tcPr>
            <w:tcW w:w="761"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14:paraId="61D6B54F" w14:textId="77777777" w:rsidR="003D30DC" w:rsidRPr="000B2E7D" w:rsidRDefault="003D30DC" w:rsidP="00493FCC">
            <w:pPr>
              <w:spacing w:before="120" w:after="150"/>
              <w:jc w:val="center"/>
              <w:rPr>
                <w:color w:val="333333"/>
                <w:szCs w:val="28"/>
              </w:rPr>
            </w:pPr>
            <w:r w:rsidRPr="000B2E7D">
              <w:rPr>
                <w:color w:val="333333"/>
                <w:szCs w:val="28"/>
              </w:rPr>
              <w:t>2</w:t>
            </w:r>
          </w:p>
        </w:tc>
        <w:tc>
          <w:tcPr>
            <w:tcW w:w="8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4F6724B" w14:textId="77777777" w:rsidR="003D30DC" w:rsidRPr="000B2E7D" w:rsidRDefault="003D30DC" w:rsidP="00493FCC">
            <w:pPr>
              <w:spacing w:before="120" w:after="150"/>
              <w:jc w:val="center"/>
              <w:rPr>
                <w:color w:val="333333"/>
                <w:szCs w:val="28"/>
              </w:rPr>
            </w:pPr>
            <w:r w:rsidRPr="000B2E7D">
              <w:rPr>
                <w:color w:val="333333"/>
                <w:szCs w:val="28"/>
              </w:rPr>
              <w:t>2</w:t>
            </w:r>
          </w:p>
        </w:tc>
        <w:tc>
          <w:tcPr>
            <w:tcW w:w="8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D8B4B82" w14:textId="77777777" w:rsidR="003D30DC" w:rsidRPr="000B2E7D" w:rsidRDefault="003D30DC" w:rsidP="00493FCC">
            <w:pPr>
              <w:spacing w:before="120" w:after="150"/>
              <w:jc w:val="center"/>
              <w:rPr>
                <w:color w:val="333333"/>
                <w:szCs w:val="28"/>
              </w:rPr>
            </w:pPr>
            <w:r w:rsidRPr="000B2E7D">
              <w:rPr>
                <w:color w:val="333333"/>
                <w:szCs w:val="28"/>
              </w:rPr>
              <w:t> </w:t>
            </w:r>
          </w:p>
        </w:tc>
        <w:tc>
          <w:tcPr>
            <w:tcW w:w="8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3DCB721" w14:textId="77777777" w:rsidR="003D30DC" w:rsidRPr="000B2E7D" w:rsidRDefault="003D30DC" w:rsidP="00493FCC">
            <w:pPr>
              <w:spacing w:before="120" w:after="150"/>
              <w:jc w:val="center"/>
              <w:rPr>
                <w:color w:val="333333"/>
                <w:szCs w:val="28"/>
              </w:rPr>
            </w:pPr>
            <w:r w:rsidRPr="000B2E7D">
              <w:rPr>
                <w:color w:val="333333"/>
                <w:szCs w:val="28"/>
              </w:rPr>
              <w:t>1</w:t>
            </w:r>
          </w:p>
        </w:tc>
        <w:tc>
          <w:tcPr>
            <w:tcW w:w="76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56A6566" w14:textId="77777777" w:rsidR="003D30DC" w:rsidRPr="000B2E7D" w:rsidRDefault="003D30DC" w:rsidP="00493FCC">
            <w:pPr>
              <w:spacing w:before="120" w:after="150"/>
              <w:jc w:val="center"/>
              <w:rPr>
                <w:color w:val="333333"/>
                <w:szCs w:val="28"/>
              </w:rPr>
            </w:pPr>
            <w:r w:rsidRPr="000B2E7D">
              <w:rPr>
                <w:color w:val="333333"/>
                <w:szCs w:val="28"/>
              </w:rPr>
              <w:t>1 </w:t>
            </w:r>
          </w:p>
        </w:tc>
        <w:tc>
          <w:tcPr>
            <w:tcW w:w="76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DC0CFEB" w14:textId="77777777" w:rsidR="003D30DC" w:rsidRPr="000B2E7D" w:rsidRDefault="003D30DC" w:rsidP="00493FCC">
            <w:pPr>
              <w:spacing w:before="120" w:after="150"/>
              <w:jc w:val="center"/>
              <w:rPr>
                <w:color w:val="333333"/>
                <w:szCs w:val="28"/>
              </w:rPr>
            </w:pPr>
            <w:r w:rsidRPr="000B2E7D">
              <w:rPr>
                <w:color w:val="333333"/>
                <w:szCs w:val="28"/>
              </w:rPr>
              <w:t> </w:t>
            </w:r>
          </w:p>
        </w:tc>
        <w:tc>
          <w:tcPr>
            <w:tcW w:w="97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8F570B7" w14:textId="77777777" w:rsidR="003D30DC" w:rsidRPr="000B2E7D" w:rsidRDefault="003D30DC" w:rsidP="00493FCC">
            <w:pPr>
              <w:spacing w:before="120" w:after="150"/>
              <w:jc w:val="center"/>
              <w:rPr>
                <w:color w:val="333333"/>
                <w:szCs w:val="28"/>
              </w:rPr>
            </w:pPr>
            <w:r w:rsidRPr="000B2E7D">
              <w:rPr>
                <w:color w:val="333333"/>
                <w:szCs w:val="28"/>
              </w:rPr>
              <w:t> </w:t>
            </w:r>
          </w:p>
        </w:tc>
        <w:tc>
          <w:tcPr>
            <w:tcW w:w="6" w:type="dxa"/>
            <w:tcBorders>
              <w:top w:val="nil"/>
              <w:left w:val="nil"/>
              <w:bottom w:val="nil"/>
              <w:right w:val="nil"/>
            </w:tcBorders>
            <w:shd w:val="clear" w:color="auto" w:fill="FFFFFF"/>
            <w:tcMar>
              <w:top w:w="75" w:type="dxa"/>
              <w:left w:w="75" w:type="dxa"/>
              <w:bottom w:w="75" w:type="dxa"/>
              <w:right w:w="75" w:type="dxa"/>
            </w:tcMar>
            <w:hideMark/>
          </w:tcPr>
          <w:p w14:paraId="2AF2108C" w14:textId="77777777" w:rsidR="003D30DC" w:rsidRPr="000B2E7D" w:rsidRDefault="003D30DC" w:rsidP="00493FCC">
            <w:pPr>
              <w:rPr>
                <w:color w:val="333333"/>
                <w:szCs w:val="28"/>
              </w:rPr>
            </w:pPr>
            <w:r w:rsidRPr="000B2E7D">
              <w:rPr>
                <w:color w:val="333333"/>
                <w:szCs w:val="28"/>
              </w:rPr>
              <w:t> </w:t>
            </w:r>
          </w:p>
        </w:tc>
      </w:tr>
      <w:tr w:rsidR="003D30DC" w:rsidRPr="000B2E7D" w14:paraId="033D684D" w14:textId="77777777" w:rsidTr="00493FCC">
        <w:trPr>
          <w:trHeight w:val="345"/>
          <w:jc w:val="center"/>
        </w:trPr>
        <w:tc>
          <w:tcPr>
            <w:tcW w:w="87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561C42FD" w14:textId="77777777" w:rsidR="003D30DC" w:rsidRPr="000B2E7D" w:rsidRDefault="003D30DC" w:rsidP="00493FCC">
            <w:pPr>
              <w:spacing w:before="120" w:after="150"/>
              <w:jc w:val="center"/>
              <w:rPr>
                <w:color w:val="333333"/>
                <w:szCs w:val="28"/>
              </w:rPr>
            </w:pPr>
            <w:r w:rsidRPr="000B2E7D">
              <w:rPr>
                <w:color w:val="333333"/>
                <w:szCs w:val="28"/>
              </w:rPr>
              <w:t>2</w:t>
            </w:r>
          </w:p>
        </w:tc>
        <w:tc>
          <w:tcPr>
            <w:tcW w:w="1739"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14:paraId="1542C22C" w14:textId="77777777" w:rsidR="003D30DC" w:rsidRPr="000B2E7D" w:rsidRDefault="003D30DC" w:rsidP="00493FCC">
            <w:pPr>
              <w:spacing w:before="120" w:after="150"/>
              <w:jc w:val="both"/>
              <w:rPr>
                <w:color w:val="333333"/>
                <w:szCs w:val="28"/>
              </w:rPr>
            </w:pPr>
            <w:r w:rsidRPr="000B2E7D">
              <w:rPr>
                <w:color w:val="333333"/>
                <w:szCs w:val="28"/>
              </w:rPr>
              <w:t>TPT</w:t>
            </w:r>
          </w:p>
        </w:tc>
        <w:tc>
          <w:tcPr>
            <w:tcW w:w="978"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14:paraId="3D1FD8CB" w14:textId="77777777" w:rsidR="003D30DC" w:rsidRPr="000B2E7D" w:rsidRDefault="003D30DC" w:rsidP="00493FCC">
            <w:pPr>
              <w:spacing w:before="120" w:after="150"/>
              <w:jc w:val="center"/>
              <w:rPr>
                <w:color w:val="333333"/>
                <w:szCs w:val="28"/>
              </w:rPr>
            </w:pPr>
            <w:r w:rsidRPr="000B2E7D">
              <w:rPr>
                <w:color w:val="333333"/>
                <w:szCs w:val="28"/>
              </w:rPr>
              <w:t>1</w:t>
            </w:r>
          </w:p>
        </w:tc>
        <w:tc>
          <w:tcPr>
            <w:tcW w:w="8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14:paraId="09CCB02D" w14:textId="77777777" w:rsidR="003D30DC" w:rsidRPr="000B2E7D" w:rsidRDefault="003D30DC" w:rsidP="00493FCC">
            <w:pPr>
              <w:spacing w:before="120" w:after="150"/>
              <w:jc w:val="center"/>
              <w:rPr>
                <w:color w:val="333333"/>
                <w:szCs w:val="28"/>
              </w:rPr>
            </w:pPr>
            <w:r w:rsidRPr="000B2E7D">
              <w:rPr>
                <w:color w:val="333333"/>
                <w:szCs w:val="28"/>
              </w:rPr>
              <w:t> </w:t>
            </w:r>
          </w:p>
        </w:tc>
        <w:tc>
          <w:tcPr>
            <w:tcW w:w="761"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14:paraId="0C8F6C51" w14:textId="77777777" w:rsidR="003D30DC" w:rsidRPr="000B2E7D" w:rsidRDefault="003D30DC" w:rsidP="00493FCC">
            <w:pPr>
              <w:spacing w:before="120" w:after="150"/>
              <w:jc w:val="center"/>
              <w:rPr>
                <w:color w:val="333333"/>
                <w:szCs w:val="28"/>
              </w:rPr>
            </w:pPr>
            <w:r w:rsidRPr="000B2E7D">
              <w:rPr>
                <w:color w:val="333333"/>
                <w:szCs w:val="28"/>
              </w:rPr>
              <w:t> </w:t>
            </w:r>
          </w:p>
        </w:tc>
        <w:tc>
          <w:tcPr>
            <w:tcW w:w="8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53B1B37" w14:textId="77777777" w:rsidR="003D30DC" w:rsidRPr="000B2E7D" w:rsidRDefault="003D30DC" w:rsidP="00493FCC">
            <w:pPr>
              <w:spacing w:before="120" w:after="150"/>
              <w:jc w:val="center"/>
              <w:rPr>
                <w:color w:val="333333"/>
                <w:szCs w:val="28"/>
              </w:rPr>
            </w:pPr>
            <w:r w:rsidRPr="000B2E7D">
              <w:rPr>
                <w:color w:val="333333"/>
                <w:szCs w:val="28"/>
              </w:rPr>
              <w:t> 1</w:t>
            </w:r>
          </w:p>
        </w:tc>
        <w:tc>
          <w:tcPr>
            <w:tcW w:w="8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7900B3B" w14:textId="77777777" w:rsidR="003D30DC" w:rsidRPr="000B2E7D" w:rsidRDefault="003D30DC" w:rsidP="00493FCC">
            <w:pPr>
              <w:spacing w:before="120" w:after="150"/>
              <w:jc w:val="center"/>
              <w:rPr>
                <w:color w:val="333333"/>
                <w:szCs w:val="28"/>
              </w:rPr>
            </w:pPr>
          </w:p>
        </w:tc>
        <w:tc>
          <w:tcPr>
            <w:tcW w:w="8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C0BD92E" w14:textId="77777777" w:rsidR="003D30DC" w:rsidRPr="000B2E7D" w:rsidRDefault="003D30DC" w:rsidP="00493FCC">
            <w:pPr>
              <w:spacing w:before="120" w:after="150"/>
              <w:jc w:val="center"/>
              <w:rPr>
                <w:color w:val="333333"/>
                <w:szCs w:val="28"/>
              </w:rPr>
            </w:pPr>
            <w:r w:rsidRPr="000B2E7D">
              <w:rPr>
                <w:color w:val="333333"/>
                <w:szCs w:val="28"/>
              </w:rPr>
              <w:t> </w:t>
            </w:r>
          </w:p>
        </w:tc>
        <w:tc>
          <w:tcPr>
            <w:tcW w:w="76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D97B891" w14:textId="77777777" w:rsidR="003D30DC" w:rsidRPr="000B2E7D" w:rsidRDefault="003D30DC" w:rsidP="00493FCC">
            <w:pPr>
              <w:spacing w:before="120" w:after="150"/>
              <w:jc w:val="center"/>
              <w:rPr>
                <w:color w:val="333333"/>
                <w:szCs w:val="28"/>
              </w:rPr>
            </w:pPr>
            <w:r w:rsidRPr="000B2E7D">
              <w:rPr>
                <w:color w:val="333333"/>
                <w:szCs w:val="28"/>
              </w:rPr>
              <w:t> 1</w:t>
            </w:r>
          </w:p>
        </w:tc>
        <w:tc>
          <w:tcPr>
            <w:tcW w:w="76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0905A15" w14:textId="77777777" w:rsidR="003D30DC" w:rsidRPr="000B2E7D" w:rsidRDefault="003D30DC" w:rsidP="00493FCC">
            <w:pPr>
              <w:spacing w:before="120" w:after="150"/>
              <w:jc w:val="center"/>
              <w:rPr>
                <w:color w:val="333333"/>
                <w:szCs w:val="28"/>
              </w:rPr>
            </w:pPr>
            <w:r w:rsidRPr="000B2E7D">
              <w:rPr>
                <w:color w:val="333333"/>
                <w:szCs w:val="28"/>
              </w:rPr>
              <w:t> </w:t>
            </w:r>
          </w:p>
        </w:tc>
        <w:tc>
          <w:tcPr>
            <w:tcW w:w="97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CDCB571" w14:textId="77777777" w:rsidR="003D30DC" w:rsidRPr="000B2E7D" w:rsidRDefault="003D30DC" w:rsidP="00493FCC">
            <w:pPr>
              <w:spacing w:before="120" w:after="150"/>
              <w:jc w:val="center"/>
              <w:rPr>
                <w:color w:val="333333"/>
                <w:szCs w:val="28"/>
              </w:rPr>
            </w:pPr>
          </w:p>
        </w:tc>
        <w:tc>
          <w:tcPr>
            <w:tcW w:w="6" w:type="dxa"/>
            <w:tcBorders>
              <w:top w:val="nil"/>
              <w:left w:val="nil"/>
              <w:bottom w:val="nil"/>
              <w:right w:val="nil"/>
            </w:tcBorders>
            <w:shd w:val="clear" w:color="auto" w:fill="FFFFFF"/>
            <w:tcMar>
              <w:top w:w="75" w:type="dxa"/>
              <w:left w:w="75" w:type="dxa"/>
              <w:bottom w:w="75" w:type="dxa"/>
              <w:right w:w="75" w:type="dxa"/>
            </w:tcMar>
            <w:hideMark/>
          </w:tcPr>
          <w:p w14:paraId="5A297369" w14:textId="77777777" w:rsidR="003D30DC" w:rsidRPr="000B2E7D" w:rsidRDefault="003D30DC" w:rsidP="00493FCC">
            <w:pPr>
              <w:rPr>
                <w:color w:val="333333"/>
                <w:szCs w:val="28"/>
              </w:rPr>
            </w:pPr>
            <w:r w:rsidRPr="000B2E7D">
              <w:rPr>
                <w:color w:val="333333"/>
                <w:szCs w:val="28"/>
              </w:rPr>
              <w:t> </w:t>
            </w:r>
          </w:p>
        </w:tc>
      </w:tr>
      <w:tr w:rsidR="003D30DC" w:rsidRPr="000B2E7D" w14:paraId="2F15D16D" w14:textId="77777777" w:rsidTr="00493FCC">
        <w:trPr>
          <w:trHeight w:val="345"/>
          <w:jc w:val="center"/>
        </w:trPr>
        <w:tc>
          <w:tcPr>
            <w:tcW w:w="87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65D70DB0" w14:textId="77777777" w:rsidR="003D30DC" w:rsidRPr="000B2E7D" w:rsidRDefault="003D30DC" w:rsidP="00493FCC">
            <w:pPr>
              <w:spacing w:before="120" w:after="150"/>
              <w:jc w:val="center"/>
              <w:rPr>
                <w:color w:val="333333"/>
                <w:szCs w:val="28"/>
              </w:rPr>
            </w:pPr>
            <w:r w:rsidRPr="000B2E7D">
              <w:rPr>
                <w:color w:val="333333"/>
                <w:szCs w:val="28"/>
              </w:rPr>
              <w:t>3</w:t>
            </w:r>
          </w:p>
        </w:tc>
        <w:tc>
          <w:tcPr>
            <w:tcW w:w="1739"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14:paraId="0635103B" w14:textId="77777777" w:rsidR="003D30DC" w:rsidRPr="000B2E7D" w:rsidRDefault="003D30DC" w:rsidP="00493FCC">
            <w:pPr>
              <w:spacing w:before="120" w:after="150"/>
              <w:jc w:val="both"/>
              <w:rPr>
                <w:color w:val="333333"/>
                <w:szCs w:val="28"/>
              </w:rPr>
            </w:pPr>
            <w:r w:rsidRPr="000B2E7D">
              <w:rPr>
                <w:color w:val="333333"/>
                <w:szCs w:val="28"/>
              </w:rPr>
              <w:t>Kế toán</w:t>
            </w:r>
          </w:p>
        </w:tc>
        <w:tc>
          <w:tcPr>
            <w:tcW w:w="978"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14:paraId="3CBC5225" w14:textId="77777777" w:rsidR="003D30DC" w:rsidRPr="000B2E7D" w:rsidRDefault="003D30DC" w:rsidP="00493FCC">
            <w:pPr>
              <w:spacing w:before="120" w:after="150"/>
              <w:jc w:val="center"/>
              <w:rPr>
                <w:color w:val="333333"/>
                <w:szCs w:val="28"/>
              </w:rPr>
            </w:pPr>
            <w:r w:rsidRPr="000B2E7D">
              <w:rPr>
                <w:color w:val="333333"/>
                <w:szCs w:val="28"/>
              </w:rPr>
              <w:t>1</w:t>
            </w:r>
          </w:p>
        </w:tc>
        <w:tc>
          <w:tcPr>
            <w:tcW w:w="8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14:paraId="1FA81D73" w14:textId="77777777" w:rsidR="003D30DC" w:rsidRPr="000B2E7D" w:rsidRDefault="003D30DC" w:rsidP="00493FCC">
            <w:pPr>
              <w:spacing w:before="120" w:after="150"/>
              <w:jc w:val="center"/>
              <w:rPr>
                <w:color w:val="333333"/>
                <w:szCs w:val="28"/>
              </w:rPr>
            </w:pPr>
            <w:r w:rsidRPr="000B2E7D">
              <w:rPr>
                <w:color w:val="333333"/>
                <w:szCs w:val="28"/>
              </w:rPr>
              <w:t>1</w:t>
            </w:r>
          </w:p>
        </w:tc>
        <w:tc>
          <w:tcPr>
            <w:tcW w:w="761"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14:paraId="0F7E8D9C" w14:textId="77777777" w:rsidR="003D30DC" w:rsidRPr="000B2E7D" w:rsidRDefault="003D30DC" w:rsidP="00493FCC">
            <w:pPr>
              <w:spacing w:before="120" w:after="150"/>
              <w:jc w:val="center"/>
              <w:rPr>
                <w:color w:val="333333"/>
                <w:szCs w:val="28"/>
              </w:rPr>
            </w:pPr>
            <w:r w:rsidRPr="000B2E7D">
              <w:rPr>
                <w:color w:val="333333"/>
                <w:szCs w:val="28"/>
              </w:rPr>
              <w:t> </w:t>
            </w:r>
          </w:p>
        </w:tc>
        <w:tc>
          <w:tcPr>
            <w:tcW w:w="8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50B626E" w14:textId="77777777" w:rsidR="003D30DC" w:rsidRPr="000B2E7D" w:rsidRDefault="003D30DC" w:rsidP="00493FCC">
            <w:pPr>
              <w:spacing w:before="120" w:after="150"/>
              <w:jc w:val="center"/>
              <w:rPr>
                <w:color w:val="333333"/>
                <w:szCs w:val="28"/>
              </w:rPr>
            </w:pPr>
            <w:r w:rsidRPr="000B2E7D">
              <w:rPr>
                <w:color w:val="333333"/>
                <w:szCs w:val="28"/>
              </w:rPr>
              <w:t> 1</w:t>
            </w:r>
          </w:p>
        </w:tc>
        <w:tc>
          <w:tcPr>
            <w:tcW w:w="8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0CBD7C0" w14:textId="77777777" w:rsidR="003D30DC" w:rsidRPr="000B2E7D" w:rsidRDefault="003D30DC" w:rsidP="00493FCC">
            <w:pPr>
              <w:spacing w:before="120" w:after="150"/>
              <w:jc w:val="center"/>
              <w:rPr>
                <w:color w:val="333333"/>
                <w:szCs w:val="28"/>
              </w:rPr>
            </w:pPr>
          </w:p>
        </w:tc>
        <w:tc>
          <w:tcPr>
            <w:tcW w:w="8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720A6A8" w14:textId="77777777" w:rsidR="003D30DC" w:rsidRPr="000B2E7D" w:rsidRDefault="003D30DC" w:rsidP="00493FCC">
            <w:pPr>
              <w:spacing w:before="120" w:after="150"/>
              <w:jc w:val="center"/>
              <w:rPr>
                <w:color w:val="333333"/>
                <w:szCs w:val="28"/>
              </w:rPr>
            </w:pPr>
            <w:r w:rsidRPr="000B2E7D">
              <w:rPr>
                <w:color w:val="333333"/>
                <w:szCs w:val="28"/>
              </w:rPr>
              <w:t> </w:t>
            </w:r>
          </w:p>
        </w:tc>
        <w:tc>
          <w:tcPr>
            <w:tcW w:w="76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AA666ED" w14:textId="77777777" w:rsidR="003D30DC" w:rsidRPr="000B2E7D" w:rsidRDefault="003D30DC" w:rsidP="00493FCC">
            <w:pPr>
              <w:spacing w:before="120" w:after="150"/>
              <w:jc w:val="center"/>
              <w:rPr>
                <w:color w:val="333333"/>
                <w:szCs w:val="28"/>
              </w:rPr>
            </w:pPr>
            <w:r w:rsidRPr="000B2E7D">
              <w:rPr>
                <w:color w:val="333333"/>
                <w:szCs w:val="28"/>
              </w:rPr>
              <w:t>1</w:t>
            </w:r>
          </w:p>
        </w:tc>
        <w:tc>
          <w:tcPr>
            <w:tcW w:w="76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CC78183" w14:textId="77777777" w:rsidR="003D30DC" w:rsidRPr="000B2E7D" w:rsidRDefault="003D30DC" w:rsidP="00493FCC">
            <w:pPr>
              <w:spacing w:before="120" w:after="150"/>
              <w:jc w:val="center"/>
              <w:rPr>
                <w:color w:val="333333"/>
                <w:szCs w:val="28"/>
              </w:rPr>
            </w:pPr>
            <w:r w:rsidRPr="000B2E7D">
              <w:rPr>
                <w:color w:val="333333"/>
                <w:szCs w:val="28"/>
              </w:rPr>
              <w:t> </w:t>
            </w:r>
          </w:p>
        </w:tc>
        <w:tc>
          <w:tcPr>
            <w:tcW w:w="97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CC0829D" w14:textId="77777777" w:rsidR="003D30DC" w:rsidRPr="000B2E7D" w:rsidRDefault="003D30DC" w:rsidP="00493FCC">
            <w:pPr>
              <w:spacing w:before="120" w:after="150"/>
              <w:jc w:val="center"/>
              <w:rPr>
                <w:color w:val="333333"/>
                <w:szCs w:val="28"/>
              </w:rPr>
            </w:pPr>
            <w:r w:rsidRPr="000B2E7D">
              <w:rPr>
                <w:color w:val="333333"/>
                <w:szCs w:val="28"/>
              </w:rPr>
              <w:t> </w:t>
            </w:r>
          </w:p>
        </w:tc>
        <w:tc>
          <w:tcPr>
            <w:tcW w:w="6" w:type="dxa"/>
            <w:tcBorders>
              <w:top w:val="nil"/>
              <w:left w:val="nil"/>
              <w:bottom w:val="nil"/>
              <w:right w:val="nil"/>
            </w:tcBorders>
            <w:shd w:val="clear" w:color="auto" w:fill="FFFFFF"/>
            <w:tcMar>
              <w:top w:w="75" w:type="dxa"/>
              <w:left w:w="75" w:type="dxa"/>
              <w:bottom w:w="75" w:type="dxa"/>
              <w:right w:w="75" w:type="dxa"/>
            </w:tcMar>
            <w:hideMark/>
          </w:tcPr>
          <w:p w14:paraId="405F9CF9" w14:textId="77777777" w:rsidR="003D30DC" w:rsidRPr="000B2E7D" w:rsidRDefault="003D30DC" w:rsidP="00493FCC">
            <w:pPr>
              <w:rPr>
                <w:color w:val="333333"/>
                <w:szCs w:val="28"/>
              </w:rPr>
            </w:pPr>
            <w:r w:rsidRPr="000B2E7D">
              <w:rPr>
                <w:color w:val="333333"/>
                <w:szCs w:val="28"/>
              </w:rPr>
              <w:t> </w:t>
            </w:r>
          </w:p>
        </w:tc>
      </w:tr>
      <w:tr w:rsidR="003D30DC" w:rsidRPr="000B2E7D" w14:paraId="7BB4398E" w14:textId="77777777" w:rsidTr="00493FCC">
        <w:trPr>
          <w:trHeight w:val="345"/>
          <w:jc w:val="center"/>
        </w:trPr>
        <w:tc>
          <w:tcPr>
            <w:tcW w:w="87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73101BAF" w14:textId="77777777" w:rsidR="003D30DC" w:rsidRPr="000B2E7D" w:rsidRDefault="003D30DC" w:rsidP="00493FCC">
            <w:pPr>
              <w:spacing w:before="120" w:after="150"/>
              <w:jc w:val="center"/>
              <w:rPr>
                <w:color w:val="333333"/>
                <w:szCs w:val="28"/>
              </w:rPr>
            </w:pPr>
            <w:r w:rsidRPr="000B2E7D">
              <w:rPr>
                <w:color w:val="333333"/>
                <w:szCs w:val="28"/>
              </w:rPr>
              <w:t>4</w:t>
            </w:r>
          </w:p>
        </w:tc>
        <w:tc>
          <w:tcPr>
            <w:tcW w:w="1739"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14:paraId="4C0307A7" w14:textId="77777777" w:rsidR="003D30DC" w:rsidRPr="000B2E7D" w:rsidRDefault="003D30DC" w:rsidP="00493FCC">
            <w:pPr>
              <w:spacing w:before="120" w:after="150"/>
              <w:jc w:val="both"/>
              <w:rPr>
                <w:color w:val="333333"/>
                <w:szCs w:val="28"/>
              </w:rPr>
            </w:pPr>
            <w:r w:rsidRPr="000B2E7D">
              <w:rPr>
                <w:color w:val="333333"/>
                <w:szCs w:val="28"/>
              </w:rPr>
              <w:t>Thủ quỹ</w:t>
            </w:r>
          </w:p>
        </w:tc>
        <w:tc>
          <w:tcPr>
            <w:tcW w:w="978"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14:paraId="2B496DE8" w14:textId="77777777" w:rsidR="003D30DC" w:rsidRPr="000B2E7D" w:rsidRDefault="003D30DC" w:rsidP="00493FCC">
            <w:pPr>
              <w:spacing w:before="120" w:after="150"/>
              <w:jc w:val="center"/>
              <w:rPr>
                <w:color w:val="333333"/>
                <w:szCs w:val="28"/>
              </w:rPr>
            </w:pPr>
          </w:p>
        </w:tc>
        <w:tc>
          <w:tcPr>
            <w:tcW w:w="8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14:paraId="3B0A27C3" w14:textId="77777777" w:rsidR="003D30DC" w:rsidRPr="000B2E7D" w:rsidRDefault="003D30DC" w:rsidP="00493FCC">
            <w:pPr>
              <w:spacing w:before="120" w:after="150"/>
              <w:jc w:val="center"/>
              <w:rPr>
                <w:color w:val="333333"/>
                <w:szCs w:val="28"/>
              </w:rPr>
            </w:pPr>
            <w:r w:rsidRPr="000B2E7D">
              <w:rPr>
                <w:color w:val="333333"/>
                <w:szCs w:val="28"/>
              </w:rPr>
              <w:t> </w:t>
            </w:r>
          </w:p>
        </w:tc>
        <w:tc>
          <w:tcPr>
            <w:tcW w:w="761"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14:paraId="0FA42C73" w14:textId="77777777" w:rsidR="003D30DC" w:rsidRPr="000B2E7D" w:rsidRDefault="003D30DC" w:rsidP="00493FCC">
            <w:pPr>
              <w:spacing w:before="120" w:after="150"/>
              <w:jc w:val="center"/>
              <w:rPr>
                <w:color w:val="333333"/>
                <w:szCs w:val="28"/>
              </w:rPr>
            </w:pPr>
            <w:r w:rsidRPr="000B2E7D">
              <w:rPr>
                <w:color w:val="333333"/>
                <w:szCs w:val="28"/>
              </w:rPr>
              <w:t> </w:t>
            </w:r>
          </w:p>
        </w:tc>
        <w:tc>
          <w:tcPr>
            <w:tcW w:w="8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849EBA1" w14:textId="77777777" w:rsidR="003D30DC" w:rsidRPr="000B2E7D" w:rsidRDefault="003D30DC" w:rsidP="00493FCC">
            <w:pPr>
              <w:spacing w:before="120" w:after="150"/>
              <w:jc w:val="center"/>
              <w:rPr>
                <w:color w:val="333333"/>
                <w:szCs w:val="28"/>
              </w:rPr>
            </w:pPr>
            <w:r w:rsidRPr="000B2E7D">
              <w:rPr>
                <w:color w:val="333333"/>
                <w:szCs w:val="28"/>
              </w:rPr>
              <w:t> </w:t>
            </w:r>
          </w:p>
        </w:tc>
        <w:tc>
          <w:tcPr>
            <w:tcW w:w="8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6E14DA4" w14:textId="77777777" w:rsidR="003D30DC" w:rsidRPr="000B2E7D" w:rsidRDefault="003D30DC" w:rsidP="00493FCC">
            <w:pPr>
              <w:spacing w:before="120" w:after="150"/>
              <w:jc w:val="center"/>
              <w:rPr>
                <w:color w:val="333333"/>
                <w:szCs w:val="28"/>
              </w:rPr>
            </w:pPr>
          </w:p>
        </w:tc>
        <w:tc>
          <w:tcPr>
            <w:tcW w:w="8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C6C515C" w14:textId="77777777" w:rsidR="003D30DC" w:rsidRPr="000B2E7D" w:rsidRDefault="003D30DC" w:rsidP="00493FCC">
            <w:pPr>
              <w:spacing w:before="120" w:after="150"/>
              <w:jc w:val="center"/>
              <w:rPr>
                <w:color w:val="333333"/>
                <w:szCs w:val="28"/>
              </w:rPr>
            </w:pPr>
            <w:r w:rsidRPr="000B2E7D">
              <w:rPr>
                <w:color w:val="333333"/>
                <w:szCs w:val="28"/>
              </w:rPr>
              <w:t> </w:t>
            </w:r>
          </w:p>
        </w:tc>
        <w:tc>
          <w:tcPr>
            <w:tcW w:w="76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27A2CE2" w14:textId="77777777" w:rsidR="003D30DC" w:rsidRPr="000B2E7D" w:rsidRDefault="003D30DC" w:rsidP="00493FCC">
            <w:pPr>
              <w:spacing w:before="120" w:after="150"/>
              <w:jc w:val="center"/>
              <w:rPr>
                <w:color w:val="333333"/>
                <w:szCs w:val="28"/>
              </w:rPr>
            </w:pPr>
            <w:r w:rsidRPr="000B2E7D">
              <w:rPr>
                <w:color w:val="333333"/>
                <w:szCs w:val="28"/>
              </w:rPr>
              <w:t> </w:t>
            </w:r>
          </w:p>
        </w:tc>
        <w:tc>
          <w:tcPr>
            <w:tcW w:w="76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418BAB0" w14:textId="77777777" w:rsidR="003D30DC" w:rsidRPr="000B2E7D" w:rsidRDefault="003D30DC" w:rsidP="00493FCC">
            <w:pPr>
              <w:spacing w:before="120" w:after="150"/>
              <w:jc w:val="center"/>
              <w:rPr>
                <w:color w:val="333333"/>
                <w:szCs w:val="28"/>
              </w:rPr>
            </w:pPr>
            <w:r w:rsidRPr="000B2E7D">
              <w:rPr>
                <w:color w:val="333333"/>
                <w:szCs w:val="28"/>
              </w:rPr>
              <w:t> </w:t>
            </w:r>
          </w:p>
        </w:tc>
        <w:tc>
          <w:tcPr>
            <w:tcW w:w="97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3BEAA95" w14:textId="77777777" w:rsidR="003D30DC" w:rsidRPr="000B2E7D" w:rsidRDefault="003D30DC" w:rsidP="00493FCC">
            <w:pPr>
              <w:spacing w:before="120" w:after="150"/>
              <w:jc w:val="center"/>
              <w:rPr>
                <w:color w:val="333333"/>
                <w:szCs w:val="28"/>
              </w:rPr>
            </w:pPr>
          </w:p>
        </w:tc>
        <w:tc>
          <w:tcPr>
            <w:tcW w:w="6" w:type="dxa"/>
            <w:tcBorders>
              <w:top w:val="nil"/>
              <w:left w:val="nil"/>
              <w:bottom w:val="nil"/>
              <w:right w:val="nil"/>
            </w:tcBorders>
            <w:shd w:val="clear" w:color="auto" w:fill="FFFFFF"/>
            <w:tcMar>
              <w:top w:w="75" w:type="dxa"/>
              <w:left w:w="75" w:type="dxa"/>
              <w:bottom w:w="75" w:type="dxa"/>
              <w:right w:w="75" w:type="dxa"/>
            </w:tcMar>
            <w:hideMark/>
          </w:tcPr>
          <w:p w14:paraId="04A2FC43" w14:textId="77777777" w:rsidR="003D30DC" w:rsidRPr="000B2E7D" w:rsidRDefault="003D30DC" w:rsidP="00493FCC">
            <w:pPr>
              <w:rPr>
                <w:color w:val="333333"/>
                <w:szCs w:val="28"/>
              </w:rPr>
            </w:pPr>
            <w:r w:rsidRPr="000B2E7D">
              <w:rPr>
                <w:color w:val="333333"/>
                <w:szCs w:val="28"/>
              </w:rPr>
              <w:t> </w:t>
            </w:r>
          </w:p>
        </w:tc>
      </w:tr>
      <w:tr w:rsidR="003D30DC" w:rsidRPr="000B2E7D" w14:paraId="3BA205AE" w14:textId="77777777" w:rsidTr="00493FCC">
        <w:trPr>
          <w:trHeight w:val="345"/>
          <w:jc w:val="center"/>
        </w:trPr>
        <w:tc>
          <w:tcPr>
            <w:tcW w:w="87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4C10E4A9" w14:textId="77777777" w:rsidR="003D30DC" w:rsidRPr="000B2E7D" w:rsidRDefault="003D30DC" w:rsidP="00493FCC">
            <w:pPr>
              <w:spacing w:before="120" w:after="150"/>
              <w:jc w:val="center"/>
              <w:rPr>
                <w:color w:val="333333"/>
                <w:szCs w:val="28"/>
              </w:rPr>
            </w:pPr>
            <w:r w:rsidRPr="000B2E7D">
              <w:rPr>
                <w:color w:val="333333"/>
                <w:szCs w:val="28"/>
              </w:rPr>
              <w:t>5</w:t>
            </w:r>
          </w:p>
        </w:tc>
        <w:tc>
          <w:tcPr>
            <w:tcW w:w="1739"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14:paraId="3F210CC6" w14:textId="77777777" w:rsidR="003D30DC" w:rsidRPr="000B2E7D" w:rsidRDefault="003D30DC" w:rsidP="00493FCC">
            <w:pPr>
              <w:spacing w:before="120" w:after="150"/>
              <w:jc w:val="both"/>
              <w:rPr>
                <w:color w:val="333333"/>
                <w:szCs w:val="28"/>
              </w:rPr>
            </w:pPr>
            <w:r w:rsidRPr="000B2E7D">
              <w:rPr>
                <w:color w:val="333333"/>
                <w:szCs w:val="28"/>
              </w:rPr>
              <w:t>Văn thư</w:t>
            </w:r>
          </w:p>
        </w:tc>
        <w:tc>
          <w:tcPr>
            <w:tcW w:w="978"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14:paraId="71F3D88D" w14:textId="77777777" w:rsidR="003D30DC" w:rsidRPr="000B2E7D" w:rsidRDefault="003D30DC" w:rsidP="00493FCC">
            <w:pPr>
              <w:spacing w:before="120" w:after="150"/>
              <w:jc w:val="center"/>
              <w:rPr>
                <w:color w:val="333333"/>
                <w:szCs w:val="28"/>
              </w:rPr>
            </w:pPr>
          </w:p>
        </w:tc>
        <w:tc>
          <w:tcPr>
            <w:tcW w:w="8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14:paraId="32C78425" w14:textId="77777777" w:rsidR="003D30DC" w:rsidRPr="000B2E7D" w:rsidRDefault="003D30DC" w:rsidP="00493FCC">
            <w:pPr>
              <w:spacing w:before="120" w:after="150"/>
              <w:jc w:val="center"/>
              <w:rPr>
                <w:color w:val="333333"/>
                <w:szCs w:val="28"/>
              </w:rPr>
            </w:pPr>
          </w:p>
        </w:tc>
        <w:tc>
          <w:tcPr>
            <w:tcW w:w="761"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14:paraId="2B256113" w14:textId="77777777" w:rsidR="003D30DC" w:rsidRPr="000B2E7D" w:rsidRDefault="003D30DC" w:rsidP="00493FCC">
            <w:pPr>
              <w:spacing w:before="120" w:after="150"/>
              <w:jc w:val="center"/>
              <w:rPr>
                <w:color w:val="333333"/>
                <w:szCs w:val="28"/>
              </w:rPr>
            </w:pPr>
            <w:r w:rsidRPr="000B2E7D">
              <w:rPr>
                <w:color w:val="333333"/>
                <w:szCs w:val="28"/>
              </w:rPr>
              <w:t> </w:t>
            </w:r>
          </w:p>
        </w:tc>
        <w:tc>
          <w:tcPr>
            <w:tcW w:w="8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409E361" w14:textId="77777777" w:rsidR="003D30DC" w:rsidRPr="000B2E7D" w:rsidRDefault="003D30DC" w:rsidP="00493FCC">
            <w:pPr>
              <w:spacing w:before="120" w:after="150"/>
              <w:jc w:val="center"/>
              <w:rPr>
                <w:color w:val="333333"/>
                <w:szCs w:val="28"/>
              </w:rPr>
            </w:pPr>
            <w:r w:rsidRPr="000B2E7D">
              <w:rPr>
                <w:color w:val="333333"/>
                <w:szCs w:val="28"/>
              </w:rPr>
              <w:t> </w:t>
            </w:r>
          </w:p>
        </w:tc>
        <w:tc>
          <w:tcPr>
            <w:tcW w:w="8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A64D309" w14:textId="77777777" w:rsidR="003D30DC" w:rsidRPr="000B2E7D" w:rsidRDefault="003D30DC" w:rsidP="00493FCC">
            <w:pPr>
              <w:spacing w:before="120" w:after="150"/>
              <w:jc w:val="center"/>
              <w:rPr>
                <w:color w:val="333333"/>
                <w:szCs w:val="28"/>
              </w:rPr>
            </w:pPr>
          </w:p>
        </w:tc>
        <w:tc>
          <w:tcPr>
            <w:tcW w:w="8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900CF19" w14:textId="77777777" w:rsidR="003D30DC" w:rsidRPr="000B2E7D" w:rsidRDefault="003D30DC" w:rsidP="00493FCC">
            <w:pPr>
              <w:spacing w:before="120" w:after="150"/>
              <w:jc w:val="center"/>
              <w:rPr>
                <w:color w:val="333333"/>
                <w:szCs w:val="28"/>
              </w:rPr>
            </w:pPr>
            <w:r w:rsidRPr="000B2E7D">
              <w:rPr>
                <w:color w:val="333333"/>
                <w:szCs w:val="28"/>
              </w:rPr>
              <w:t> </w:t>
            </w:r>
          </w:p>
        </w:tc>
        <w:tc>
          <w:tcPr>
            <w:tcW w:w="76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F15A8DB" w14:textId="77777777" w:rsidR="003D30DC" w:rsidRPr="000B2E7D" w:rsidRDefault="003D30DC" w:rsidP="00493FCC">
            <w:pPr>
              <w:spacing w:before="120" w:after="150"/>
              <w:jc w:val="center"/>
              <w:rPr>
                <w:color w:val="333333"/>
                <w:szCs w:val="28"/>
              </w:rPr>
            </w:pPr>
            <w:r w:rsidRPr="000B2E7D">
              <w:rPr>
                <w:color w:val="333333"/>
                <w:szCs w:val="28"/>
              </w:rPr>
              <w:t> </w:t>
            </w:r>
          </w:p>
        </w:tc>
        <w:tc>
          <w:tcPr>
            <w:tcW w:w="76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CFBAAEF" w14:textId="77777777" w:rsidR="003D30DC" w:rsidRPr="000B2E7D" w:rsidRDefault="003D30DC" w:rsidP="00493FCC">
            <w:pPr>
              <w:spacing w:before="120" w:after="150"/>
              <w:jc w:val="center"/>
              <w:rPr>
                <w:color w:val="333333"/>
                <w:szCs w:val="28"/>
              </w:rPr>
            </w:pPr>
            <w:r w:rsidRPr="000B2E7D">
              <w:rPr>
                <w:color w:val="333333"/>
                <w:szCs w:val="28"/>
              </w:rPr>
              <w:t> </w:t>
            </w:r>
          </w:p>
        </w:tc>
        <w:tc>
          <w:tcPr>
            <w:tcW w:w="97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DD95056" w14:textId="77777777" w:rsidR="003D30DC" w:rsidRPr="000B2E7D" w:rsidRDefault="003D30DC" w:rsidP="00493FCC">
            <w:pPr>
              <w:spacing w:before="120" w:after="150"/>
              <w:jc w:val="center"/>
              <w:rPr>
                <w:color w:val="333333"/>
                <w:szCs w:val="28"/>
              </w:rPr>
            </w:pPr>
          </w:p>
        </w:tc>
        <w:tc>
          <w:tcPr>
            <w:tcW w:w="6" w:type="dxa"/>
            <w:tcBorders>
              <w:top w:val="nil"/>
              <w:left w:val="nil"/>
              <w:bottom w:val="nil"/>
              <w:right w:val="nil"/>
            </w:tcBorders>
            <w:shd w:val="clear" w:color="auto" w:fill="FFFFFF"/>
            <w:tcMar>
              <w:top w:w="75" w:type="dxa"/>
              <w:left w:w="75" w:type="dxa"/>
              <w:bottom w:w="75" w:type="dxa"/>
              <w:right w:w="75" w:type="dxa"/>
            </w:tcMar>
            <w:hideMark/>
          </w:tcPr>
          <w:p w14:paraId="14EBF851" w14:textId="77777777" w:rsidR="003D30DC" w:rsidRPr="000B2E7D" w:rsidRDefault="003D30DC" w:rsidP="00493FCC">
            <w:pPr>
              <w:rPr>
                <w:color w:val="333333"/>
                <w:szCs w:val="28"/>
              </w:rPr>
            </w:pPr>
            <w:r w:rsidRPr="000B2E7D">
              <w:rPr>
                <w:color w:val="333333"/>
                <w:szCs w:val="28"/>
              </w:rPr>
              <w:t> </w:t>
            </w:r>
          </w:p>
        </w:tc>
      </w:tr>
      <w:tr w:rsidR="003D30DC" w:rsidRPr="000B2E7D" w14:paraId="14C7ABF0" w14:textId="77777777" w:rsidTr="00493FCC">
        <w:trPr>
          <w:trHeight w:val="345"/>
          <w:jc w:val="center"/>
        </w:trPr>
        <w:tc>
          <w:tcPr>
            <w:tcW w:w="87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51C0BE46" w14:textId="77777777" w:rsidR="003D30DC" w:rsidRPr="000B2E7D" w:rsidRDefault="003D30DC" w:rsidP="00493FCC">
            <w:pPr>
              <w:spacing w:before="120" w:after="150"/>
              <w:jc w:val="center"/>
              <w:rPr>
                <w:color w:val="333333"/>
                <w:szCs w:val="28"/>
              </w:rPr>
            </w:pPr>
            <w:r w:rsidRPr="000B2E7D">
              <w:rPr>
                <w:color w:val="333333"/>
                <w:szCs w:val="28"/>
              </w:rPr>
              <w:t>6</w:t>
            </w:r>
          </w:p>
        </w:tc>
        <w:tc>
          <w:tcPr>
            <w:tcW w:w="1739"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14:paraId="6A506A01" w14:textId="77777777" w:rsidR="003D30DC" w:rsidRPr="000B2E7D" w:rsidRDefault="003D30DC" w:rsidP="00493FCC">
            <w:pPr>
              <w:spacing w:before="120" w:after="150"/>
              <w:jc w:val="both"/>
              <w:rPr>
                <w:color w:val="333333"/>
                <w:szCs w:val="28"/>
              </w:rPr>
            </w:pPr>
            <w:r w:rsidRPr="000B2E7D">
              <w:rPr>
                <w:color w:val="333333"/>
                <w:szCs w:val="28"/>
              </w:rPr>
              <w:t>Thư viện</w:t>
            </w:r>
          </w:p>
        </w:tc>
        <w:tc>
          <w:tcPr>
            <w:tcW w:w="978" w:type="dxa"/>
            <w:tcBorders>
              <w:top w:val="nil"/>
              <w:left w:val="nil"/>
              <w:bottom w:val="single" w:sz="6" w:space="0" w:color="000000"/>
              <w:right w:val="single" w:sz="6" w:space="0" w:color="000000"/>
            </w:tcBorders>
            <w:shd w:val="clear" w:color="auto" w:fill="FFFFFF"/>
            <w:tcMar>
              <w:top w:w="0" w:type="dxa"/>
              <w:left w:w="0" w:type="dxa"/>
              <w:bottom w:w="0" w:type="dxa"/>
              <w:right w:w="0" w:type="dxa"/>
            </w:tcMar>
          </w:tcPr>
          <w:p w14:paraId="29FF9BC1" w14:textId="77777777" w:rsidR="003D30DC" w:rsidRPr="000B2E7D" w:rsidRDefault="003D30DC" w:rsidP="00493FCC">
            <w:pPr>
              <w:spacing w:before="120" w:after="150"/>
              <w:jc w:val="center"/>
              <w:rPr>
                <w:color w:val="333333"/>
                <w:szCs w:val="28"/>
              </w:rPr>
            </w:pPr>
          </w:p>
        </w:tc>
        <w:tc>
          <w:tcPr>
            <w:tcW w:w="8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tcPr>
          <w:p w14:paraId="4E070A76" w14:textId="77777777" w:rsidR="003D30DC" w:rsidRPr="000B2E7D" w:rsidRDefault="003D30DC" w:rsidP="00493FCC">
            <w:pPr>
              <w:spacing w:before="120" w:after="150"/>
              <w:jc w:val="center"/>
              <w:rPr>
                <w:color w:val="333333"/>
                <w:szCs w:val="28"/>
              </w:rPr>
            </w:pPr>
          </w:p>
        </w:tc>
        <w:tc>
          <w:tcPr>
            <w:tcW w:w="761" w:type="dxa"/>
            <w:tcBorders>
              <w:top w:val="nil"/>
              <w:left w:val="nil"/>
              <w:bottom w:val="single" w:sz="6" w:space="0" w:color="000000"/>
              <w:right w:val="single" w:sz="6" w:space="0" w:color="000000"/>
            </w:tcBorders>
            <w:shd w:val="clear" w:color="auto" w:fill="FFFFFF"/>
            <w:tcMar>
              <w:top w:w="0" w:type="dxa"/>
              <w:left w:w="0" w:type="dxa"/>
              <w:bottom w:w="0" w:type="dxa"/>
              <w:right w:w="0" w:type="dxa"/>
            </w:tcMar>
          </w:tcPr>
          <w:p w14:paraId="7F29386A" w14:textId="77777777" w:rsidR="003D30DC" w:rsidRPr="000B2E7D" w:rsidRDefault="003D30DC" w:rsidP="00493FCC">
            <w:pPr>
              <w:spacing w:before="120" w:after="150"/>
              <w:jc w:val="center"/>
              <w:rPr>
                <w:color w:val="333333"/>
                <w:szCs w:val="28"/>
              </w:rPr>
            </w:pPr>
          </w:p>
        </w:tc>
        <w:tc>
          <w:tcPr>
            <w:tcW w:w="8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6B663BC2" w14:textId="77777777" w:rsidR="003D30DC" w:rsidRPr="000B2E7D" w:rsidRDefault="003D30DC" w:rsidP="00493FCC">
            <w:pPr>
              <w:spacing w:before="120" w:after="150"/>
              <w:jc w:val="center"/>
              <w:rPr>
                <w:color w:val="333333"/>
                <w:szCs w:val="28"/>
              </w:rPr>
            </w:pPr>
          </w:p>
        </w:tc>
        <w:tc>
          <w:tcPr>
            <w:tcW w:w="8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4C0F680E" w14:textId="77777777" w:rsidR="003D30DC" w:rsidRPr="000B2E7D" w:rsidRDefault="003D30DC" w:rsidP="00493FCC">
            <w:pPr>
              <w:spacing w:before="120" w:after="150"/>
              <w:jc w:val="center"/>
              <w:rPr>
                <w:color w:val="333333"/>
                <w:szCs w:val="28"/>
              </w:rPr>
            </w:pPr>
          </w:p>
        </w:tc>
        <w:tc>
          <w:tcPr>
            <w:tcW w:w="8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0617AE31" w14:textId="77777777" w:rsidR="003D30DC" w:rsidRPr="000B2E7D" w:rsidRDefault="003D30DC" w:rsidP="00493FCC">
            <w:pPr>
              <w:spacing w:before="120" w:after="150"/>
              <w:jc w:val="center"/>
              <w:rPr>
                <w:color w:val="333333"/>
                <w:szCs w:val="28"/>
              </w:rPr>
            </w:pPr>
          </w:p>
        </w:tc>
        <w:tc>
          <w:tcPr>
            <w:tcW w:w="76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55823DC1" w14:textId="77777777" w:rsidR="003D30DC" w:rsidRPr="000B2E7D" w:rsidRDefault="003D30DC" w:rsidP="00493FCC">
            <w:pPr>
              <w:spacing w:before="120" w:after="150"/>
              <w:jc w:val="center"/>
              <w:rPr>
                <w:color w:val="333333"/>
                <w:szCs w:val="28"/>
              </w:rPr>
            </w:pPr>
          </w:p>
        </w:tc>
        <w:tc>
          <w:tcPr>
            <w:tcW w:w="76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0087F88C" w14:textId="77777777" w:rsidR="003D30DC" w:rsidRPr="000B2E7D" w:rsidRDefault="003D30DC" w:rsidP="00493FCC">
            <w:pPr>
              <w:spacing w:before="120" w:after="150"/>
              <w:jc w:val="center"/>
              <w:rPr>
                <w:color w:val="333333"/>
                <w:szCs w:val="28"/>
              </w:rPr>
            </w:pPr>
          </w:p>
        </w:tc>
        <w:tc>
          <w:tcPr>
            <w:tcW w:w="97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7B56C7C1" w14:textId="77777777" w:rsidR="003D30DC" w:rsidRPr="000B2E7D" w:rsidRDefault="003D30DC" w:rsidP="00493FCC">
            <w:pPr>
              <w:spacing w:before="120" w:after="150"/>
              <w:jc w:val="center"/>
              <w:rPr>
                <w:color w:val="333333"/>
                <w:szCs w:val="28"/>
              </w:rPr>
            </w:pPr>
          </w:p>
        </w:tc>
        <w:tc>
          <w:tcPr>
            <w:tcW w:w="6" w:type="dxa"/>
            <w:tcBorders>
              <w:top w:val="nil"/>
              <w:left w:val="nil"/>
              <w:bottom w:val="nil"/>
              <w:right w:val="nil"/>
            </w:tcBorders>
            <w:shd w:val="clear" w:color="auto" w:fill="FFFFFF"/>
            <w:tcMar>
              <w:top w:w="75" w:type="dxa"/>
              <w:left w:w="75" w:type="dxa"/>
              <w:bottom w:w="75" w:type="dxa"/>
              <w:right w:w="75" w:type="dxa"/>
            </w:tcMar>
            <w:hideMark/>
          </w:tcPr>
          <w:p w14:paraId="4B3A4075" w14:textId="77777777" w:rsidR="003D30DC" w:rsidRPr="000B2E7D" w:rsidRDefault="003D30DC" w:rsidP="00493FCC">
            <w:pPr>
              <w:rPr>
                <w:color w:val="333333"/>
                <w:szCs w:val="28"/>
              </w:rPr>
            </w:pPr>
            <w:r w:rsidRPr="000B2E7D">
              <w:rPr>
                <w:color w:val="333333"/>
                <w:szCs w:val="28"/>
              </w:rPr>
              <w:t> </w:t>
            </w:r>
          </w:p>
        </w:tc>
      </w:tr>
      <w:tr w:rsidR="003D30DC" w:rsidRPr="000B2E7D" w14:paraId="576DD70F" w14:textId="77777777" w:rsidTr="00493FCC">
        <w:trPr>
          <w:trHeight w:val="345"/>
          <w:jc w:val="center"/>
        </w:trPr>
        <w:tc>
          <w:tcPr>
            <w:tcW w:w="87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4B1BCB16" w14:textId="77777777" w:rsidR="003D30DC" w:rsidRPr="000B2E7D" w:rsidRDefault="003D30DC" w:rsidP="00493FCC">
            <w:pPr>
              <w:spacing w:before="120" w:after="150"/>
              <w:jc w:val="center"/>
              <w:rPr>
                <w:color w:val="333333"/>
                <w:szCs w:val="28"/>
              </w:rPr>
            </w:pPr>
            <w:r w:rsidRPr="000B2E7D">
              <w:rPr>
                <w:color w:val="333333"/>
                <w:szCs w:val="28"/>
              </w:rPr>
              <w:t>7</w:t>
            </w:r>
          </w:p>
        </w:tc>
        <w:tc>
          <w:tcPr>
            <w:tcW w:w="1739"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14:paraId="044AEDFA" w14:textId="77777777" w:rsidR="003D30DC" w:rsidRPr="000B2E7D" w:rsidRDefault="003D30DC" w:rsidP="00493FCC">
            <w:pPr>
              <w:spacing w:before="120" w:after="150"/>
              <w:jc w:val="both"/>
              <w:rPr>
                <w:color w:val="333333"/>
                <w:szCs w:val="28"/>
              </w:rPr>
            </w:pPr>
            <w:r w:rsidRPr="000B2E7D">
              <w:rPr>
                <w:color w:val="333333"/>
                <w:szCs w:val="28"/>
              </w:rPr>
              <w:t>Văn phòng</w:t>
            </w:r>
          </w:p>
        </w:tc>
        <w:tc>
          <w:tcPr>
            <w:tcW w:w="978" w:type="dxa"/>
            <w:tcBorders>
              <w:top w:val="nil"/>
              <w:left w:val="nil"/>
              <w:bottom w:val="single" w:sz="6" w:space="0" w:color="000000"/>
              <w:right w:val="single" w:sz="6" w:space="0" w:color="000000"/>
            </w:tcBorders>
            <w:shd w:val="clear" w:color="auto" w:fill="FFFFFF"/>
            <w:tcMar>
              <w:top w:w="0" w:type="dxa"/>
              <w:left w:w="0" w:type="dxa"/>
              <w:bottom w:w="0" w:type="dxa"/>
              <w:right w:w="0" w:type="dxa"/>
            </w:tcMar>
          </w:tcPr>
          <w:p w14:paraId="49984146" w14:textId="77777777" w:rsidR="003D30DC" w:rsidRPr="000B2E7D" w:rsidRDefault="003D30DC" w:rsidP="00493FCC">
            <w:pPr>
              <w:spacing w:before="120" w:after="150"/>
              <w:jc w:val="center"/>
              <w:rPr>
                <w:color w:val="333333"/>
                <w:szCs w:val="28"/>
              </w:rPr>
            </w:pPr>
          </w:p>
        </w:tc>
        <w:tc>
          <w:tcPr>
            <w:tcW w:w="8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tcPr>
          <w:p w14:paraId="710CEFC5" w14:textId="77777777" w:rsidR="003D30DC" w:rsidRPr="000B2E7D" w:rsidRDefault="003D30DC" w:rsidP="00493FCC">
            <w:pPr>
              <w:spacing w:before="120" w:after="150"/>
              <w:jc w:val="center"/>
              <w:rPr>
                <w:color w:val="333333"/>
                <w:szCs w:val="28"/>
              </w:rPr>
            </w:pPr>
          </w:p>
        </w:tc>
        <w:tc>
          <w:tcPr>
            <w:tcW w:w="761" w:type="dxa"/>
            <w:tcBorders>
              <w:top w:val="nil"/>
              <w:left w:val="nil"/>
              <w:bottom w:val="single" w:sz="6" w:space="0" w:color="000000"/>
              <w:right w:val="single" w:sz="6" w:space="0" w:color="000000"/>
            </w:tcBorders>
            <w:shd w:val="clear" w:color="auto" w:fill="FFFFFF"/>
            <w:tcMar>
              <w:top w:w="0" w:type="dxa"/>
              <w:left w:w="0" w:type="dxa"/>
              <w:bottom w:w="0" w:type="dxa"/>
              <w:right w:w="0" w:type="dxa"/>
            </w:tcMar>
          </w:tcPr>
          <w:p w14:paraId="18575480" w14:textId="77777777" w:rsidR="003D30DC" w:rsidRPr="000B2E7D" w:rsidRDefault="003D30DC" w:rsidP="00493FCC">
            <w:pPr>
              <w:spacing w:before="120" w:after="150"/>
              <w:jc w:val="center"/>
              <w:rPr>
                <w:color w:val="333333"/>
                <w:szCs w:val="28"/>
              </w:rPr>
            </w:pPr>
          </w:p>
        </w:tc>
        <w:tc>
          <w:tcPr>
            <w:tcW w:w="8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695176C2" w14:textId="77777777" w:rsidR="003D30DC" w:rsidRPr="000B2E7D" w:rsidRDefault="003D30DC" w:rsidP="00493FCC">
            <w:pPr>
              <w:spacing w:before="120" w:after="150"/>
              <w:jc w:val="center"/>
              <w:rPr>
                <w:color w:val="333333"/>
                <w:szCs w:val="28"/>
              </w:rPr>
            </w:pPr>
          </w:p>
        </w:tc>
        <w:tc>
          <w:tcPr>
            <w:tcW w:w="8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7545DC85" w14:textId="77777777" w:rsidR="003D30DC" w:rsidRPr="000B2E7D" w:rsidRDefault="003D30DC" w:rsidP="00493FCC">
            <w:pPr>
              <w:spacing w:before="120" w:after="150"/>
              <w:jc w:val="center"/>
              <w:rPr>
                <w:color w:val="333333"/>
                <w:szCs w:val="28"/>
              </w:rPr>
            </w:pPr>
          </w:p>
        </w:tc>
        <w:tc>
          <w:tcPr>
            <w:tcW w:w="8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1429D7AD" w14:textId="77777777" w:rsidR="003D30DC" w:rsidRPr="000B2E7D" w:rsidRDefault="003D30DC" w:rsidP="00493FCC">
            <w:pPr>
              <w:spacing w:before="120" w:after="150"/>
              <w:jc w:val="center"/>
              <w:rPr>
                <w:color w:val="333333"/>
                <w:szCs w:val="28"/>
              </w:rPr>
            </w:pPr>
          </w:p>
        </w:tc>
        <w:tc>
          <w:tcPr>
            <w:tcW w:w="76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2443B6FB" w14:textId="77777777" w:rsidR="003D30DC" w:rsidRPr="000B2E7D" w:rsidRDefault="003D30DC" w:rsidP="00493FCC">
            <w:pPr>
              <w:spacing w:before="120" w:after="150"/>
              <w:jc w:val="center"/>
              <w:rPr>
                <w:color w:val="333333"/>
                <w:szCs w:val="28"/>
              </w:rPr>
            </w:pPr>
          </w:p>
        </w:tc>
        <w:tc>
          <w:tcPr>
            <w:tcW w:w="76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54CF7853" w14:textId="77777777" w:rsidR="003D30DC" w:rsidRPr="000B2E7D" w:rsidRDefault="003D30DC" w:rsidP="00493FCC">
            <w:pPr>
              <w:spacing w:before="120" w:after="150"/>
              <w:jc w:val="center"/>
              <w:rPr>
                <w:color w:val="333333"/>
                <w:szCs w:val="28"/>
              </w:rPr>
            </w:pPr>
          </w:p>
        </w:tc>
        <w:tc>
          <w:tcPr>
            <w:tcW w:w="97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3647EA62" w14:textId="77777777" w:rsidR="003D30DC" w:rsidRPr="000B2E7D" w:rsidRDefault="003D30DC" w:rsidP="00493FCC">
            <w:pPr>
              <w:spacing w:before="120" w:after="150"/>
              <w:jc w:val="center"/>
              <w:rPr>
                <w:color w:val="333333"/>
                <w:szCs w:val="28"/>
              </w:rPr>
            </w:pPr>
          </w:p>
        </w:tc>
        <w:tc>
          <w:tcPr>
            <w:tcW w:w="6" w:type="dxa"/>
            <w:tcBorders>
              <w:top w:val="nil"/>
              <w:left w:val="nil"/>
              <w:bottom w:val="nil"/>
              <w:right w:val="nil"/>
            </w:tcBorders>
            <w:shd w:val="clear" w:color="auto" w:fill="FFFFFF"/>
            <w:tcMar>
              <w:top w:w="75" w:type="dxa"/>
              <w:left w:w="75" w:type="dxa"/>
              <w:bottom w:w="75" w:type="dxa"/>
              <w:right w:w="75" w:type="dxa"/>
            </w:tcMar>
            <w:hideMark/>
          </w:tcPr>
          <w:p w14:paraId="7FF79075" w14:textId="77777777" w:rsidR="003D30DC" w:rsidRPr="000B2E7D" w:rsidRDefault="003D30DC" w:rsidP="00493FCC">
            <w:pPr>
              <w:rPr>
                <w:color w:val="333333"/>
                <w:szCs w:val="28"/>
              </w:rPr>
            </w:pPr>
            <w:r w:rsidRPr="000B2E7D">
              <w:rPr>
                <w:color w:val="333333"/>
                <w:szCs w:val="28"/>
              </w:rPr>
              <w:t> </w:t>
            </w:r>
          </w:p>
        </w:tc>
      </w:tr>
      <w:tr w:rsidR="003D30DC" w:rsidRPr="000B2E7D" w14:paraId="66C351CA" w14:textId="77777777" w:rsidTr="00493FCC">
        <w:trPr>
          <w:trHeight w:val="345"/>
          <w:jc w:val="center"/>
        </w:trPr>
        <w:tc>
          <w:tcPr>
            <w:tcW w:w="87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2BE02C59" w14:textId="77777777" w:rsidR="003D30DC" w:rsidRPr="000B2E7D" w:rsidRDefault="003D30DC" w:rsidP="00493FCC">
            <w:pPr>
              <w:spacing w:before="120" w:after="150"/>
              <w:jc w:val="center"/>
              <w:rPr>
                <w:color w:val="333333"/>
                <w:szCs w:val="28"/>
              </w:rPr>
            </w:pPr>
            <w:r w:rsidRPr="000B2E7D">
              <w:rPr>
                <w:color w:val="333333"/>
                <w:szCs w:val="28"/>
              </w:rPr>
              <w:t>8</w:t>
            </w:r>
          </w:p>
        </w:tc>
        <w:tc>
          <w:tcPr>
            <w:tcW w:w="1739"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14:paraId="52121A43" w14:textId="77777777" w:rsidR="003D30DC" w:rsidRPr="000B2E7D" w:rsidRDefault="003D30DC" w:rsidP="00493FCC">
            <w:pPr>
              <w:spacing w:before="120" w:after="150"/>
              <w:jc w:val="both"/>
              <w:rPr>
                <w:color w:val="333333"/>
                <w:szCs w:val="28"/>
              </w:rPr>
            </w:pPr>
            <w:r w:rsidRPr="000B2E7D">
              <w:rPr>
                <w:color w:val="333333"/>
                <w:szCs w:val="28"/>
              </w:rPr>
              <w:t>Học vụ</w:t>
            </w:r>
          </w:p>
        </w:tc>
        <w:tc>
          <w:tcPr>
            <w:tcW w:w="978"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14:paraId="1B866491" w14:textId="77777777" w:rsidR="003D30DC" w:rsidRPr="000B2E7D" w:rsidRDefault="003D30DC" w:rsidP="00493FCC">
            <w:pPr>
              <w:spacing w:before="120" w:after="150"/>
              <w:jc w:val="center"/>
              <w:rPr>
                <w:color w:val="333333"/>
                <w:szCs w:val="28"/>
              </w:rPr>
            </w:pPr>
            <w:r w:rsidRPr="000B2E7D">
              <w:rPr>
                <w:color w:val="333333"/>
                <w:szCs w:val="28"/>
              </w:rPr>
              <w:t> </w:t>
            </w:r>
          </w:p>
        </w:tc>
        <w:tc>
          <w:tcPr>
            <w:tcW w:w="8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14:paraId="0DCCDB8E" w14:textId="77777777" w:rsidR="003D30DC" w:rsidRPr="000B2E7D" w:rsidRDefault="003D30DC" w:rsidP="00493FCC">
            <w:pPr>
              <w:spacing w:before="120" w:after="150"/>
              <w:jc w:val="center"/>
              <w:rPr>
                <w:color w:val="333333"/>
                <w:szCs w:val="28"/>
              </w:rPr>
            </w:pPr>
            <w:r w:rsidRPr="000B2E7D">
              <w:rPr>
                <w:color w:val="333333"/>
                <w:szCs w:val="28"/>
              </w:rPr>
              <w:t> </w:t>
            </w:r>
          </w:p>
        </w:tc>
        <w:tc>
          <w:tcPr>
            <w:tcW w:w="761"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14:paraId="070F9801" w14:textId="77777777" w:rsidR="003D30DC" w:rsidRPr="000B2E7D" w:rsidRDefault="003D30DC" w:rsidP="00493FCC">
            <w:pPr>
              <w:spacing w:before="120" w:after="150"/>
              <w:jc w:val="center"/>
              <w:rPr>
                <w:color w:val="333333"/>
                <w:szCs w:val="28"/>
              </w:rPr>
            </w:pPr>
            <w:r w:rsidRPr="000B2E7D">
              <w:rPr>
                <w:color w:val="333333"/>
                <w:szCs w:val="28"/>
              </w:rPr>
              <w:t> </w:t>
            </w:r>
          </w:p>
        </w:tc>
        <w:tc>
          <w:tcPr>
            <w:tcW w:w="8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C47016D" w14:textId="77777777" w:rsidR="003D30DC" w:rsidRPr="000B2E7D" w:rsidRDefault="003D30DC" w:rsidP="00493FCC">
            <w:pPr>
              <w:spacing w:before="120" w:after="150"/>
              <w:jc w:val="center"/>
              <w:rPr>
                <w:color w:val="333333"/>
                <w:szCs w:val="28"/>
              </w:rPr>
            </w:pPr>
            <w:r w:rsidRPr="000B2E7D">
              <w:rPr>
                <w:color w:val="333333"/>
                <w:szCs w:val="28"/>
              </w:rPr>
              <w:t> </w:t>
            </w:r>
          </w:p>
        </w:tc>
        <w:tc>
          <w:tcPr>
            <w:tcW w:w="8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B0EB319" w14:textId="77777777" w:rsidR="003D30DC" w:rsidRPr="000B2E7D" w:rsidRDefault="003D30DC" w:rsidP="00493FCC">
            <w:pPr>
              <w:spacing w:before="120" w:after="150"/>
              <w:jc w:val="center"/>
              <w:rPr>
                <w:color w:val="333333"/>
                <w:szCs w:val="28"/>
              </w:rPr>
            </w:pPr>
            <w:r w:rsidRPr="000B2E7D">
              <w:rPr>
                <w:color w:val="333333"/>
                <w:szCs w:val="28"/>
              </w:rPr>
              <w:t> </w:t>
            </w:r>
          </w:p>
        </w:tc>
        <w:tc>
          <w:tcPr>
            <w:tcW w:w="8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DF9B3B5" w14:textId="77777777" w:rsidR="003D30DC" w:rsidRPr="000B2E7D" w:rsidRDefault="003D30DC" w:rsidP="00493FCC">
            <w:pPr>
              <w:spacing w:before="120" w:after="150"/>
              <w:jc w:val="center"/>
              <w:rPr>
                <w:color w:val="333333"/>
                <w:szCs w:val="28"/>
              </w:rPr>
            </w:pPr>
            <w:r w:rsidRPr="000B2E7D">
              <w:rPr>
                <w:color w:val="333333"/>
                <w:szCs w:val="28"/>
              </w:rPr>
              <w:t> </w:t>
            </w:r>
          </w:p>
        </w:tc>
        <w:tc>
          <w:tcPr>
            <w:tcW w:w="76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F6FD044" w14:textId="77777777" w:rsidR="003D30DC" w:rsidRPr="000B2E7D" w:rsidRDefault="003D30DC" w:rsidP="00493FCC">
            <w:pPr>
              <w:spacing w:before="120" w:after="150"/>
              <w:jc w:val="center"/>
              <w:rPr>
                <w:color w:val="333333"/>
                <w:szCs w:val="28"/>
              </w:rPr>
            </w:pPr>
            <w:r w:rsidRPr="000B2E7D">
              <w:rPr>
                <w:color w:val="333333"/>
                <w:szCs w:val="28"/>
              </w:rPr>
              <w:t> </w:t>
            </w:r>
          </w:p>
        </w:tc>
        <w:tc>
          <w:tcPr>
            <w:tcW w:w="76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F958C4E" w14:textId="77777777" w:rsidR="003D30DC" w:rsidRPr="000B2E7D" w:rsidRDefault="003D30DC" w:rsidP="00493FCC">
            <w:pPr>
              <w:spacing w:before="120" w:after="150"/>
              <w:jc w:val="center"/>
              <w:rPr>
                <w:color w:val="333333"/>
                <w:szCs w:val="28"/>
              </w:rPr>
            </w:pPr>
            <w:r w:rsidRPr="000B2E7D">
              <w:rPr>
                <w:color w:val="333333"/>
                <w:szCs w:val="28"/>
              </w:rPr>
              <w:t> </w:t>
            </w:r>
          </w:p>
        </w:tc>
        <w:tc>
          <w:tcPr>
            <w:tcW w:w="97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73470BD" w14:textId="77777777" w:rsidR="003D30DC" w:rsidRPr="000B2E7D" w:rsidRDefault="003D30DC" w:rsidP="00493FCC">
            <w:pPr>
              <w:spacing w:before="120" w:after="150"/>
              <w:jc w:val="center"/>
              <w:rPr>
                <w:color w:val="333333"/>
                <w:szCs w:val="28"/>
              </w:rPr>
            </w:pPr>
            <w:r w:rsidRPr="000B2E7D">
              <w:rPr>
                <w:color w:val="333333"/>
                <w:szCs w:val="28"/>
              </w:rPr>
              <w:t> </w:t>
            </w:r>
          </w:p>
        </w:tc>
        <w:tc>
          <w:tcPr>
            <w:tcW w:w="6" w:type="dxa"/>
            <w:tcBorders>
              <w:top w:val="nil"/>
              <w:left w:val="nil"/>
              <w:bottom w:val="nil"/>
              <w:right w:val="nil"/>
            </w:tcBorders>
            <w:shd w:val="clear" w:color="auto" w:fill="FFFFFF"/>
            <w:tcMar>
              <w:top w:w="75" w:type="dxa"/>
              <w:left w:w="75" w:type="dxa"/>
              <w:bottom w:w="75" w:type="dxa"/>
              <w:right w:w="75" w:type="dxa"/>
            </w:tcMar>
            <w:hideMark/>
          </w:tcPr>
          <w:p w14:paraId="61D5EBC8" w14:textId="77777777" w:rsidR="003D30DC" w:rsidRPr="000B2E7D" w:rsidRDefault="003D30DC" w:rsidP="00493FCC">
            <w:pPr>
              <w:rPr>
                <w:color w:val="333333"/>
                <w:szCs w:val="28"/>
              </w:rPr>
            </w:pPr>
            <w:r w:rsidRPr="000B2E7D">
              <w:rPr>
                <w:color w:val="333333"/>
                <w:szCs w:val="28"/>
              </w:rPr>
              <w:t> </w:t>
            </w:r>
          </w:p>
        </w:tc>
      </w:tr>
      <w:tr w:rsidR="003D30DC" w:rsidRPr="000B2E7D" w14:paraId="5B4D3833" w14:textId="77777777" w:rsidTr="00493FCC">
        <w:trPr>
          <w:trHeight w:val="345"/>
          <w:jc w:val="center"/>
        </w:trPr>
        <w:tc>
          <w:tcPr>
            <w:tcW w:w="87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6E258F11" w14:textId="77777777" w:rsidR="003D30DC" w:rsidRPr="000B2E7D" w:rsidRDefault="003D30DC" w:rsidP="00493FCC">
            <w:pPr>
              <w:spacing w:before="120" w:after="150"/>
              <w:jc w:val="center"/>
              <w:rPr>
                <w:color w:val="333333"/>
                <w:szCs w:val="28"/>
              </w:rPr>
            </w:pPr>
            <w:r w:rsidRPr="000B2E7D">
              <w:rPr>
                <w:color w:val="333333"/>
                <w:szCs w:val="28"/>
              </w:rPr>
              <w:t>9</w:t>
            </w:r>
          </w:p>
        </w:tc>
        <w:tc>
          <w:tcPr>
            <w:tcW w:w="1739"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14:paraId="31EE7377" w14:textId="77777777" w:rsidR="003D30DC" w:rsidRPr="000B2E7D" w:rsidRDefault="003D30DC" w:rsidP="00493FCC">
            <w:pPr>
              <w:spacing w:before="120" w:after="150"/>
              <w:jc w:val="both"/>
              <w:rPr>
                <w:color w:val="333333"/>
                <w:szCs w:val="28"/>
              </w:rPr>
            </w:pPr>
            <w:r w:rsidRPr="000B2E7D">
              <w:rPr>
                <w:color w:val="333333"/>
                <w:szCs w:val="28"/>
              </w:rPr>
              <w:t>Y tế</w:t>
            </w:r>
          </w:p>
        </w:tc>
        <w:tc>
          <w:tcPr>
            <w:tcW w:w="978"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14:paraId="23D0727A" w14:textId="77777777" w:rsidR="003D30DC" w:rsidRPr="000B2E7D" w:rsidRDefault="003D30DC" w:rsidP="00493FCC">
            <w:pPr>
              <w:spacing w:before="120" w:after="150"/>
              <w:jc w:val="center"/>
              <w:rPr>
                <w:color w:val="333333"/>
                <w:szCs w:val="28"/>
              </w:rPr>
            </w:pPr>
            <w:r w:rsidRPr="000B2E7D">
              <w:rPr>
                <w:color w:val="333333"/>
                <w:szCs w:val="28"/>
              </w:rPr>
              <w:t>1</w:t>
            </w:r>
          </w:p>
        </w:tc>
        <w:tc>
          <w:tcPr>
            <w:tcW w:w="8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14:paraId="0EC4686C" w14:textId="77777777" w:rsidR="003D30DC" w:rsidRPr="000B2E7D" w:rsidRDefault="003D30DC" w:rsidP="00493FCC">
            <w:pPr>
              <w:spacing w:before="120" w:after="150"/>
              <w:jc w:val="center"/>
              <w:rPr>
                <w:color w:val="333333"/>
                <w:szCs w:val="28"/>
              </w:rPr>
            </w:pPr>
            <w:r w:rsidRPr="000B2E7D">
              <w:rPr>
                <w:color w:val="333333"/>
                <w:szCs w:val="28"/>
              </w:rPr>
              <w:t>1</w:t>
            </w:r>
          </w:p>
        </w:tc>
        <w:tc>
          <w:tcPr>
            <w:tcW w:w="761"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14:paraId="1FE6B042" w14:textId="77777777" w:rsidR="003D30DC" w:rsidRPr="000B2E7D" w:rsidRDefault="003D30DC" w:rsidP="00493FCC">
            <w:pPr>
              <w:spacing w:before="120" w:after="150"/>
              <w:jc w:val="center"/>
              <w:rPr>
                <w:color w:val="333333"/>
                <w:szCs w:val="28"/>
              </w:rPr>
            </w:pPr>
            <w:r w:rsidRPr="000B2E7D">
              <w:rPr>
                <w:color w:val="333333"/>
                <w:szCs w:val="28"/>
              </w:rPr>
              <w:t> </w:t>
            </w:r>
          </w:p>
        </w:tc>
        <w:tc>
          <w:tcPr>
            <w:tcW w:w="8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0049037" w14:textId="77777777" w:rsidR="003D30DC" w:rsidRPr="000B2E7D" w:rsidRDefault="003D30DC" w:rsidP="00493FCC">
            <w:pPr>
              <w:spacing w:before="120" w:after="150"/>
              <w:jc w:val="center"/>
              <w:rPr>
                <w:color w:val="333333"/>
                <w:szCs w:val="28"/>
              </w:rPr>
            </w:pPr>
            <w:r w:rsidRPr="000B2E7D">
              <w:rPr>
                <w:color w:val="333333"/>
                <w:szCs w:val="28"/>
              </w:rPr>
              <w:t>1</w:t>
            </w:r>
          </w:p>
        </w:tc>
        <w:tc>
          <w:tcPr>
            <w:tcW w:w="8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A1D8FAE" w14:textId="77777777" w:rsidR="003D30DC" w:rsidRPr="000B2E7D" w:rsidRDefault="003D30DC" w:rsidP="00493FCC">
            <w:pPr>
              <w:spacing w:before="120" w:after="150"/>
              <w:jc w:val="center"/>
              <w:rPr>
                <w:color w:val="333333"/>
                <w:szCs w:val="28"/>
              </w:rPr>
            </w:pPr>
            <w:r w:rsidRPr="000B2E7D">
              <w:rPr>
                <w:color w:val="333333"/>
                <w:szCs w:val="28"/>
              </w:rPr>
              <w:t> </w:t>
            </w:r>
          </w:p>
        </w:tc>
        <w:tc>
          <w:tcPr>
            <w:tcW w:w="8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B1DF03C" w14:textId="77777777" w:rsidR="003D30DC" w:rsidRPr="000B2E7D" w:rsidRDefault="003D30DC" w:rsidP="00493FCC">
            <w:pPr>
              <w:spacing w:before="120" w:after="150"/>
              <w:jc w:val="center"/>
              <w:rPr>
                <w:color w:val="333333"/>
                <w:szCs w:val="28"/>
              </w:rPr>
            </w:pPr>
            <w:r w:rsidRPr="000B2E7D">
              <w:rPr>
                <w:color w:val="333333"/>
                <w:szCs w:val="28"/>
              </w:rPr>
              <w:t> </w:t>
            </w:r>
          </w:p>
        </w:tc>
        <w:tc>
          <w:tcPr>
            <w:tcW w:w="76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6960889" w14:textId="77777777" w:rsidR="003D30DC" w:rsidRPr="000B2E7D" w:rsidRDefault="003D30DC" w:rsidP="00493FCC">
            <w:pPr>
              <w:spacing w:before="120" w:after="150"/>
              <w:jc w:val="center"/>
              <w:rPr>
                <w:color w:val="333333"/>
                <w:szCs w:val="28"/>
              </w:rPr>
            </w:pPr>
            <w:r w:rsidRPr="000B2E7D">
              <w:rPr>
                <w:color w:val="333333"/>
                <w:szCs w:val="28"/>
              </w:rPr>
              <w:t> </w:t>
            </w:r>
          </w:p>
        </w:tc>
        <w:tc>
          <w:tcPr>
            <w:tcW w:w="76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4D24855" w14:textId="77777777" w:rsidR="003D30DC" w:rsidRPr="000B2E7D" w:rsidRDefault="003D30DC" w:rsidP="00493FCC">
            <w:pPr>
              <w:spacing w:before="120" w:after="150"/>
              <w:jc w:val="center"/>
              <w:rPr>
                <w:color w:val="333333"/>
                <w:szCs w:val="28"/>
              </w:rPr>
            </w:pPr>
            <w:r w:rsidRPr="000B2E7D">
              <w:rPr>
                <w:color w:val="333333"/>
                <w:szCs w:val="28"/>
              </w:rPr>
              <w:t> </w:t>
            </w:r>
          </w:p>
        </w:tc>
        <w:tc>
          <w:tcPr>
            <w:tcW w:w="97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22DD98A" w14:textId="77777777" w:rsidR="003D30DC" w:rsidRPr="000B2E7D" w:rsidRDefault="003D30DC" w:rsidP="00493FCC">
            <w:pPr>
              <w:spacing w:before="120" w:after="150"/>
              <w:jc w:val="center"/>
              <w:rPr>
                <w:color w:val="333333"/>
                <w:szCs w:val="28"/>
              </w:rPr>
            </w:pPr>
            <w:r w:rsidRPr="000B2E7D">
              <w:rPr>
                <w:color w:val="333333"/>
                <w:szCs w:val="28"/>
              </w:rPr>
              <w:t>1</w:t>
            </w:r>
          </w:p>
        </w:tc>
        <w:tc>
          <w:tcPr>
            <w:tcW w:w="6" w:type="dxa"/>
            <w:tcBorders>
              <w:top w:val="nil"/>
              <w:left w:val="nil"/>
              <w:bottom w:val="nil"/>
              <w:right w:val="nil"/>
            </w:tcBorders>
            <w:shd w:val="clear" w:color="auto" w:fill="FFFFFF"/>
            <w:tcMar>
              <w:top w:w="75" w:type="dxa"/>
              <w:left w:w="75" w:type="dxa"/>
              <w:bottom w:w="75" w:type="dxa"/>
              <w:right w:w="75" w:type="dxa"/>
            </w:tcMar>
            <w:hideMark/>
          </w:tcPr>
          <w:p w14:paraId="63FF7C37" w14:textId="77777777" w:rsidR="003D30DC" w:rsidRPr="000B2E7D" w:rsidRDefault="003D30DC" w:rsidP="00493FCC">
            <w:pPr>
              <w:rPr>
                <w:color w:val="333333"/>
                <w:szCs w:val="28"/>
              </w:rPr>
            </w:pPr>
            <w:r w:rsidRPr="000B2E7D">
              <w:rPr>
                <w:color w:val="333333"/>
                <w:szCs w:val="28"/>
              </w:rPr>
              <w:t> </w:t>
            </w:r>
          </w:p>
        </w:tc>
      </w:tr>
      <w:tr w:rsidR="003D30DC" w:rsidRPr="000B2E7D" w14:paraId="6D2FC814" w14:textId="77777777" w:rsidTr="00493FCC">
        <w:trPr>
          <w:trHeight w:val="345"/>
          <w:jc w:val="center"/>
        </w:trPr>
        <w:tc>
          <w:tcPr>
            <w:tcW w:w="87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3C71DDC9" w14:textId="77777777" w:rsidR="003D30DC" w:rsidRPr="000B2E7D" w:rsidRDefault="003D30DC" w:rsidP="00493FCC">
            <w:pPr>
              <w:spacing w:before="120" w:after="150"/>
              <w:jc w:val="center"/>
              <w:rPr>
                <w:color w:val="333333"/>
                <w:szCs w:val="28"/>
              </w:rPr>
            </w:pPr>
            <w:r w:rsidRPr="000B2E7D">
              <w:rPr>
                <w:color w:val="333333"/>
                <w:szCs w:val="28"/>
              </w:rPr>
              <w:t>10</w:t>
            </w:r>
          </w:p>
        </w:tc>
        <w:tc>
          <w:tcPr>
            <w:tcW w:w="1739"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14:paraId="77563904" w14:textId="77777777" w:rsidR="003D30DC" w:rsidRPr="000B2E7D" w:rsidRDefault="003D30DC" w:rsidP="00493FCC">
            <w:pPr>
              <w:spacing w:before="120" w:after="150"/>
              <w:jc w:val="both"/>
              <w:rPr>
                <w:color w:val="333333"/>
                <w:szCs w:val="28"/>
              </w:rPr>
            </w:pPr>
            <w:r w:rsidRPr="000B2E7D">
              <w:rPr>
                <w:color w:val="333333"/>
                <w:szCs w:val="28"/>
              </w:rPr>
              <w:t>Bảo vệ</w:t>
            </w:r>
          </w:p>
        </w:tc>
        <w:tc>
          <w:tcPr>
            <w:tcW w:w="978"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14:paraId="41D635DB" w14:textId="77777777" w:rsidR="003D30DC" w:rsidRPr="000B2E7D" w:rsidRDefault="003D30DC" w:rsidP="00493FCC">
            <w:pPr>
              <w:spacing w:before="120" w:after="150"/>
              <w:jc w:val="center"/>
              <w:rPr>
                <w:color w:val="333333"/>
                <w:szCs w:val="28"/>
              </w:rPr>
            </w:pPr>
            <w:r w:rsidRPr="000B2E7D">
              <w:rPr>
                <w:color w:val="333333"/>
                <w:szCs w:val="28"/>
              </w:rPr>
              <w:t>2</w:t>
            </w:r>
          </w:p>
        </w:tc>
        <w:tc>
          <w:tcPr>
            <w:tcW w:w="8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14:paraId="51DCDF82" w14:textId="77777777" w:rsidR="003D30DC" w:rsidRPr="000B2E7D" w:rsidRDefault="003D30DC" w:rsidP="00493FCC">
            <w:pPr>
              <w:spacing w:before="120" w:after="150"/>
              <w:jc w:val="center"/>
              <w:rPr>
                <w:color w:val="333333"/>
                <w:szCs w:val="28"/>
              </w:rPr>
            </w:pPr>
            <w:r w:rsidRPr="000B2E7D">
              <w:rPr>
                <w:color w:val="333333"/>
                <w:szCs w:val="28"/>
              </w:rPr>
              <w:t> </w:t>
            </w:r>
          </w:p>
        </w:tc>
        <w:tc>
          <w:tcPr>
            <w:tcW w:w="761"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14:paraId="21776CF9" w14:textId="77777777" w:rsidR="003D30DC" w:rsidRPr="000B2E7D" w:rsidRDefault="003D30DC" w:rsidP="00493FCC">
            <w:pPr>
              <w:spacing w:before="120" w:after="150"/>
              <w:jc w:val="center"/>
              <w:rPr>
                <w:color w:val="333333"/>
                <w:szCs w:val="28"/>
              </w:rPr>
            </w:pPr>
            <w:r w:rsidRPr="000B2E7D">
              <w:rPr>
                <w:color w:val="333333"/>
                <w:szCs w:val="28"/>
              </w:rPr>
              <w:t> </w:t>
            </w:r>
          </w:p>
        </w:tc>
        <w:tc>
          <w:tcPr>
            <w:tcW w:w="8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D9C51C3" w14:textId="77777777" w:rsidR="003D30DC" w:rsidRPr="000B2E7D" w:rsidRDefault="003D30DC" w:rsidP="00493FCC">
            <w:pPr>
              <w:spacing w:before="120" w:after="150"/>
              <w:jc w:val="center"/>
              <w:rPr>
                <w:color w:val="333333"/>
                <w:szCs w:val="28"/>
              </w:rPr>
            </w:pPr>
            <w:r w:rsidRPr="000B2E7D">
              <w:rPr>
                <w:color w:val="333333"/>
                <w:szCs w:val="28"/>
              </w:rPr>
              <w:t> </w:t>
            </w:r>
          </w:p>
        </w:tc>
        <w:tc>
          <w:tcPr>
            <w:tcW w:w="8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0F9A6B7" w14:textId="77777777" w:rsidR="003D30DC" w:rsidRPr="000B2E7D" w:rsidRDefault="003D30DC" w:rsidP="00493FCC">
            <w:pPr>
              <w:spacing w:before="120" w:after="150"/>
              <w:jc w:val="center"/>
              <w:rPr>
                <w:color w:val="333333"/>
                <w:szCs w:val="28"/>
              </w:rPr>
            </w:pPr>
            <w:r w:rsidRPr="000B2E7D">
              <w:rPr>
                <w:color w:val="333333"/>
                <w:szCs w:val="28"/>
              </w:rPr>
              <w:t>2</w:t>
            </w:r>
          </w:p>
        </w:tc>
        <w:tc>
          <w:tcPr>
            <w:tcW w:w="8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47DA481" w14:textId="77777777" w:rsidR="003D30DC" w:rsidRPr="000B2E7D" w:rsidRDefault="003D30DC" w:rsidP="00493FCC">
            <w:pPr>
              <w:spacing w:before="120" w:after="150"/>
              <w:jc w:val="center"/>
              <w:rPr>
                <w:color w:val="333333"/>
                <w:szCs w:val="28"/>
              </w:rPr>
            </w:pPr>
            <w:r w:rsidRPr="000B2E7D">
              <w:rPr>
                <w:color w:val="333333"/>
                <w:szCs w:val="28"/>
              </w:rPr>
              <w:t> </w:t>
            </w:r>
          </w:p>
        </w:tc>
        <w:tc>
          <w:tcPr>
            <w:tcW w:w="76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31CC39A" w14:textId="77777777" w:rsidR="003D30DC" w:rsidRPr="000B2E7D" w:rsidRDefault="003D30DC" w:rsidP="00493FCC">
            <w:pPr>
              <w:spacing w:before="120" w:after="150"/>
              <w:jc w:val="center"/>
              <w:rPr>
                <w:color w:val="333333"/>
                <w:szCs w:val="28"/>
              </w:rPr>
            </w:pPr>
            <w:r w:rsidRPr="000B2E7D">
              <w:rPr>
                <w:color w:val="333333"/>
                <w:szCs w:val="28"/>
              </w:rPr>
              <w:t> </w:t>
            </w:r>
          </w:p>
        </w:tc>
        <w:tc>
          <w:tcPr>
            <w:tcW w:w="76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188C384" w14:textId="77777777" w:rsidR="003D30DC" w:rsidRPr="000B2E7D" w:rsidRDefault="003D30DC" w:rsidP="00493FCC">
            <w:pPr>
              <w:spacing w:before="120" w:after="150"/>
              <w:jc w:val="center"/>
              <w:rPr>
                <w:color w:val="333333"/>
                <w:szCs w:val="28"/>
              </w:rPr>
            </w:pPr>
            <w:r w:rsidRPr="000B2E7D">
              <w:rPr>
                <w:color w:val="333333"/>
                <w:szCs w:val="28"/>
              </w:rPr>
              <w:t> </w:t>
            </w:r>
          </w:p>
        </w:tc>
        <w:tc>
          <w:tcPr>
            <w:tcW w:w="97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6C146E4" w14:textId="77777777" w:rsidR="003D30DC" w:rsidRPr="000B2E7D" w:rsidRDefault="003D30DC" w:rsidP="00493FCC">
            <w:pPr>
              <w:spacing w:before="120" w:after="150"/>
              <w:jc w:val="center"/>
              <w:rPr>
                <w:color w:val="333333"/>
                <w:szCs w:val="28"/>
              </w:rPr>
            </w:pPr>
            <w:r w:rsidRPr="000B2E7D">
              <w:rPr>
                <w:color w:val="333333"/>
                <w:szCs w:val="28"/>
              </w:rPr>
              <w:t>2</w:t>
            </w:r>
          </w:p>
        </w:tc>
        <w:tc>
          <w:tcPr>
            <w:tcW w:w="6" w:type="dxa"/>
            <w:tcBorders>
              <w:top w:val="nil"/>
              <w:left w:val="nil"/>
              <w:bottom w:val="nil"/>
              <w:right w:val="nil"/>
            </w:tcBorders>
            <w:shd w:val="clear" w:color="auto" w:fill="FFFFFF"/>
            <w:tcMar>
              <w:top w:w="75" w:type="dxa"/>
              <w:left w:w="75" w:type="dxa"/>
              <w:bottom w:w="75" w:type="dxa"/>
              <w:right w:w="75" w:type="dxa"/>
            </w:tcMar>
            <w:hideMark/>
          </w:tcPr>
          <w:p w14:paraId="7FC96B8C" w14:textId="77777777" w:rsidR="003D30DC" w:rsidRPr="000B2E7D" w:rsidRDefault="003D30DC" w:rsidP="00493FCC">
            <w:pPr>
              <w:rPr>
                <w:color w:val="333333"/>
                <w:szCs w:val="28"/>
              </w:rPr>
            </w:pPr>
            <w:r w:rsidRPr="000B2E7D">
              <w:rPr>
                <w:color w:val="333333"/>
                <w:szCs w:val="28"/>
              </w:rPr>
              <w:t> </w:t>
            </w:r>
          </w:p>
        </w:tc>
      </w:tr>
      <w:tr w:rsidR="003D30DC" w:rsidRPr="000B2E7D" w14:paraId="688C1216" w14:textId="77777777" w:rsidTr="00493FCC">
        <w:trPr>
          <w:trHeight w:val="345"/>
          <w:jc w:val="center"/>
        </w:trPr>
        <w:tc>
          <w:tcPr>
            <w:tcW w:w="87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5D1B8899" w14:textId="77777777" w:rsidR="003D30DC" w:rsidRPr="000B2E7D" w:rsidRDefault="003D30DC" w:rsidP="00493FCC">
            <w:pPr>
              <w:spacing w:before="120" w:after="150"/>
              <w:jc w:val="center"/>
              <w:rPr>
                <w:color w:val="333333"/>
                <w:szCs w:val="28"/>
              </w:rPr>
            </w:pPr>
            <w:r w:rsidRPr="000B2E7D">
              <w:rPr>
                <w:color w:val="333333"/>
                <w:szCs w:val="28"/>
              </w:rPr>
              <w:t>11</w:t>
            </w:r>
          </w:p>
        </w:tc>
        <w:tc>
          <w:tcPr>
            <w:tcW w:w="1739"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14:paraId="04542DA0" w14:textId="77777777" w:rsidR="003D30DC" w:rsidRPr="000B2E7D" w:rsidRDefault="003D30DC" w:rsidP="00493FCC">
            <w:pPr>
              <w:spacing w:before="120" w:after="150"/>
              <w:jc w:val="both"/>
              <w:rPr>
                <w:color w:val="333333"/>
                <w:szCs w:val="28"/>
              </w:rPr>
            </w:pPr>
            <w:r w:rsidRPr="000B2E7D">
              <w:rPr>
                <w:color w:val="333333"/>
                <w:szCs w:val="28"/>
              </w:rPr>
              <w:t>Phục vụ</w:t>
            </w:r>
          </w:p>
        </w:tc>
        <w:tc>
          <w:tcPr>
            <w:tcW w:w="978"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14:paraId="2C671703" w14:textId="77777777" w:rsidR="003D30DC" w:rsidRPr="000B2E7D" w:rsidRDefault="003D30DC" w:rsidP="00493FCC">
            <w:pPr>
              <w:spacing w:before="120" w:after="150"/>
              <w:jc w:val="center"/>
              <w:rPr>
                <w:color w:val="333333"/>
                <w:szCs w:val="28"/>
              </w:rPr>
            </w:pPr>
            <w:r w:rsidRPr="000B2E7D">
              <w:rPr>
                <w:color w:val="333333"/>
                <w:szCs w:val="28"/>
              </w:rPr>
              <w:t>1</w:t>
            </w:r>
          </w:p>
        </w:tc>
        <w:tc>
          <w:tcPr>
            <w:tcW w:w="8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14:paraId="09EA974C" w14:textId="77777777" w:rsidR="003D30DC" w:rsidRPr="000B2E7D" w:rsidRDefault="003D30DC" w:rsidP="00493FCC">
            <w:pPr>
              <w:spacing w:before="120" w:after="150"/>
              <w:jc w:val="center"/>
              <w:rPr>
                <w:color w:val="333333"/>
                <w:szCs w:val="28"/>
              </w:rPr>
            </w:pPr>
            <w:r w:rsidRPr="000B2E7D">
              <w:rPr>
                <w:color w:val="333333"/>
                <w:szCs w:val="28"/>
              </w:rPr>
              <w:t>1</w:t>
            </w:r>
          </w:p>
        </w:tc>
        <w:tc>
          <w:tcPr>
            <w:tcW w:w="761"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14:paraId="07BB03D9" w14:textId="77777777" w:rsidR="003D30DC" w:rsidRPr="000B2E7D" w:rsidRDefault="003D30DC" w:rsidP="00493FCC">
            <w:pPr>
              <w:spacing w:before="120" w:after="150"/>
              <w:jc w:val="center"/>
              <w:rPr>
                <w:color w:val="333333"/>
                <w:szCs w:val="28"/>
              </w:rPr>
            </w:pPr>
            <w:r w:rsidRPr="000B2E7D">
              <w:rPr>
                <w:color w:val="333333"/>
                <w:szCs w:val="28"/>
              </w:rPr>
              <w:t> </w:t>
            </w:r>
          </w:p>
        </w:tc>
        <w:tc>
          <w:tcPr>
            <w:tcW w:w="8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C8F4904" w14:textId="77777777" w:rsidR="003D30DC" w:rsidRPr="000B2E7D" w:rsidRDefault="003D30DC" w:rsidP="00493FCC">
            <w:pPr>
              <w:spacing w:before="120" w:after="150"/>
              <w:jc w:val="center"/>
              <w:rPr>
                <w:color w:val="333333"/>
                <w:szCs w:val="28"/>
              </w:rPr>
            </w:pPr>
            <w:r w:rsidRPr="000B2E7D">
              <w:rPr>
                <w:color w:val="333333"/>
                <w:szCs w:val="28"/>
              </w:rPr>
              <w:t> </w:t>
            </w:r>
          </w:p>
        </w:tc>
        <w:tc>
          <w:tcPr>
            <w:tcW w:w="8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FF0E63D" w14:textId="77777777" w:rsidR="003D30DC" w:rsidRPr="000B2E7D" w:rsidRDefault="003D30DC" w:rsidP="00493FCC">
            <w:pPr>
              <w:spacing w:before="120" w:after="150"/>
              <w:jc w:val="center"/>
              <w:rPr>
                <w:color w:val="333333"/>
                <w:szCs w:val="28"/>
              </w:rPr>
            </w:pPr>
            <w:r w:rsidRPr="000B2E7D">
              <w:rPr>
                <w:color w:val="333333"/>
                <w:szCs w:val="28"/>
              </w:rPr>
              <w:t>1</w:t>
            </w:r>
          </w:p>
        </w:tc>
        <w:tc>
          <w:tcPr>
            <w:tcW w:w="8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7BD6616" w14:textId="77777777" w:rsidR="003D30DC" w:rsidRPr="000B2E7D" w:rsidRDefault="003D30DC" w:rsidP="00493FCC">
            <w:pPr>
              <w:spacing w:before="120" w:after="150"/>
              <w:jc w:val="center"/>
              <w:rPr>
                <w:color w:val="333333"/>
                <w:szCs w:val="28"/>
              </w:rPr>
            </w:pPr>
            <w:r w:rsidRPr="000B2E7D">
              <w:rPr>
                <w:color w:val="333333"/>
                <w:szCs w:val="28"/>
              </w:rPr>
              <w:t> </w:t>
            </w:r>
          </w:p>
        </w:tc>
        <w:tc>
          <w:tcPr>
            <w:tcW w:w="76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8022F1D" w14:textId="77777777" w:rsidR="003D30DC" w:rsidRPr="000B2E7D" w:rsidRDefault="003D30DC" w:rsidP="00493FCC">
            <w:pPr>
              <w:spacing w:before="120" w:after="150"/>
              <w:jc w:val="center"/>
              <w:rPr>
                <w:color w:val="333333"/>
                <w:szCs w:val="28"/>
              </w:rPr>
            </w:pPr>
          </w:p>
        </w:tc>
        <w:tc>
          <w:tcPr>
            <w:tcW w:w="76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6D62C32" w14:textId="77777777" w:rsidR="003D30DC" w:rsidRPr="000B2E7D" w:rsidRDefault="003D30DC" w:rsidP="00493FCC">
            <w:pPr>
              <w:spacing w:before="120" w:after="150"/>
              <w:jc w:val="center"/>
              <w:rPr>
                <w:color w:val="333333"/>
                <w:szCs w:val="28"/>
              </w:rPr>
            </w:pPr>
            <w:r w:rsidRPr="000B2E7D">
              <w:rPr>
                <w:color w:val="333333"/>
                <w:szCs w:val="28"/>
              </w:rPr>
              <w:t> </w:t>
            </w:r>
          </w:p>
        </w:tc>
        <w:tc>
          <w:tcPr>
            <w:tcW w:w="97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16A7101" w14:textId="77777777" w:rsidR="003D30DC" w:rsidRPr="000B2E7D" w:rsidRDefault="003D30DC" w:rsidP="00493FCC">
            <w:pPr>
              <w:spacing w:before="120" w:after="150"/>
              <w:jc w:val="center"/>
              <w:rPr>
                <w:color w:val="333333"/>
                <w:szCs w:val="28"/>
              </w:rPr>
            </w:pPr>
            <w:r w:rsidRPr="000B2E7D">
              <w:rPr>
                <w:color w:val="333333"/>
                <w:szCs w:val="28"/>
              </w:rPr>
              <w:t>1</w:t>
            </w:r>
          </w:p>
        </w:tc>
        <w:tc>
          <w:tcPr>
            <w:tcW w:w="6" w:type="dxa"/>
            <w:tcBorders>
              <w:top w:val="nil"/>
              <w:left w:val="nil"/>
              <w:bottom w:val="nil"/>
              <w:right w:val="nil"/>
            </w:tcBorders>
            <w:shd w:val="clear" w:color="auto" w:fill="FFFFFF"/>
            <w:tcMar>
              <w:top w:w="75" w:type="dxa"/>
              <w:left w:w="75" w:type="dxa"/>
              <w:bottom w:w="75" w:type="dxa"/>
              <w:right w:w="75" w:type="dxa"/>
            </w:tcMar>
            <w:hideMark/>
          </w:tcPr>
          <w:p w14:paraId="3B7DEA23" w14:textId="77777777" w:rsidR="003D30DC" w:rsidRPr="000B2E7D" w:rsidRDefault="003D30DC" w:rsidP="00493FCC">
            <w:pPr>
              <w:rPr>
                <w:color w:val="333333"/>
                <w:szCs w:val="28"/>
              </w:rPr>
            </w:pPr>
            <w:r w:rsidRPr="000B2E7D">
              <w:rPr>
                <w:color w:val="333333"/>
                <w:szCs w:val="28"/>
              </w:rPr>
              <w:t> </w:t>
            </w:r>
          </w:p>
        </w:tc>
      </w:tr>
      <w:tr w:rsidR="003D30DC" w:rsidRPr="00DA355D" w14:paraId="21AAAF14" w14:textId="77777777" w:rsidTr="00493FCC">
        <w:trPr>
          <w:trHeight w:val="345"/>
          <w:jc w:val="center"/>
        </w:trPr>
        <w:tc>
          <w:tcPr>
            <w:tcW w:w="87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609EB9DF" w14:textId="77777777" w:rsidR="003D30DC" w:rsidRPr="00DA355D" w:rsidRDefault="003D30DC" w:rsidP="00493FCC">
            <w:pPr>
              <w:spacing w:before="120" w:after="150"/>
              <w:jc w:val="center"/>
              <w:rPr>
                <w:rFonts w:ascii="Helvetica" w:hAnsi="Helvetica" w:cs="Helvetica"/>
                <w:color w:val="333333"/>
                <w:sz w:val="20"/>
              </w:rPr>
            </w:pPr>
            <w:r w:rsidRPr="00DA355D">
              <w:rPr>
                <w:rFonts w:ascii="Helvetica" w:hAnsi="Helvetica" w:cs="Helvetica"/>
                <w:color w:val="333333"/>
                <w:sz w:val="20"/>
              </w:rPr>
              <w:t> </w:t>
            </w:r>
          </w:p>
        </w:tc>
        <w:tc>
          <w:tcPr>
            <w:tcW w:w="1739"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14:paraId="444D7EB9" w14:textId="77777777" w:rsidR="003D30DC" w:rsidRPr="00DA355D" w:rsidRDefault="003D30DC" w:rsidP="00493FCC">
            <w:pPr>
              <w:spacing w:before="120" w:after="150"/>
              <w:jc w:val="both"/>
              <w:rPr>
                <w:rFonts w:ascii="Helvetica" w:hAnsi="Helvetica" w:cs="Helvetica"/>
                <w:color w:val="333333"/>
                <w:sz w:val="20"/>
              </w:rPr>
            </w:pPr>
            <w:r w:rsidRPr="00DA355D">
              <w:rPr>
                <w:b/>
                <w:bCs/>
                <w:color w:val="333333"/>
                <w:szCs w:val="28"/>
              </w:rPr>
              <w:t>TỔNG CỘNG</w:t>
            </w:r>
          </w:p>
        </w:tc>
        <w:tc>
          <w:tcPr>
            <w:tcW w:w="978"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14:paraId="6C034975" w14:textId="77777777" w:rsidR="003D30DC" w:rsidRPr="00DA355D" w:rsidRDefault="003D30DC" w:rsidP="00493FCC">
            <w:pPr>
              <w:spacing w:before="120" w:after="150"/>
              <w:jc w:val="center"/>
              <w:rPr>
                <w:rFonts w:ascii="Helvetica" w:hAnsi="Helvetica" w:cs="Helvetica"/>
                <w:color w:val="333333"/>
                <w:sz w:val="20"/>
              </w:rPr>
            </w:pPr>
            <w:r>
              <w:rPr>
                <w:color w:val="333333"/>
                <w:sz w:val="20"/>
              </w:rPr>
              <w:t>8</w:t>
            </w:r>
          </w:p>
        </w:tc>
        <w:tc>
          <w:tcPr>
            <w:tcW w:w="8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14:paraId="55260DEE" w14:textId="77777777" w:rsidR="003D30DC" w:rsidRPr="00DA355D" w:rsidRDefault="003D30DC" w:rsidP="00493FCC">
            <w:pPr>
              <w:spacing w:before="120" w:after="150"/>
              <w:jc w:val="center"/>
              <w:rPr>
                <w:rFonts w:ascii="Helvetica" w:hAnsi="Helvetica" w:cs="Helvetica"/>
                <w:color w:val="333333"/>
                <w:sz w:val="20"/>
              </w:rPr>
            </w:pPr>
            <w:r>
              <w:rPr>
                <w:color w:val="333333"/>
                <w:sz w:val="20"/>
              </w:rPr>
              <w:t>3</w:t>
            </w:r>
          </w:p>
        </w:tc>
        <w:tc>
          <w:tcPr>
            <w:tcW w:w="761"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14:paraId="2FF14A30" w14:textId="77777777" w:rsidR="003D30DC" w:rsidRPr="00DA355D" w:rsidRDefault="003D30DC" w:rsidP="00493FCC">
            <w:pPr>
              <w:spacing w:before="120" w:after="150"/>
              <w:jc w:val="center"/>
              <w:rPr>
                <w:rFonts w:ascii="Helvetica" w:hAnsi="Helvetica" w:cs="Helvetica"/>
                <w:color w:val="333333"/>
                <w:sz w:val="20"/>
              </w:rPr>
            </w:pPr>
            <w:r w:rsidRPr="00DA355D">
              <w:rPr>
                <w:b/>
                <w:bCs/>
                <w:color w:val="333333"/>
                <w:szCs w:val="28"/>
              </w:rPr>
              <w:t>2</w:t>
            </w:r>
          </w:p>
        </w:tc>
        <w:tc>
          <w:tcPr>
            <w:tcW w:w="8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6B7EE66" w14:textId="77777777" w:rsidR="003D30DC" w:rsidRPr="00DA355D" w:rsidRDefault="003D30DC" w:rsidP="00493FCC">
            <w:pPr>
              <w:spacing w:before="120" w:after="150"/>
              <w:jc w:val="center"/>
              <w:rPr>
                <w:rFonts w:ascii="Helvetica" w:hAnsi="Helvetica" w:cs="Helvetica"/>
                <w:color w:val="333333"/>
                <w:sz w:val="20"/>
              </w:rPr>
            </w:pPr>
            <w:r>
              <w:rPr>
                <w:color w:val="333333"/>
                <w:sz w:val="20"/>
              </w:rPr>
              <w:t>5</w:t>
            </w:r>
          </w:p>
        </w:tc>
        <w:tc>
          <w:tcPr>
            <w:tcW w:w="8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941AC86" w14:textId="77777777" w:rsidR="003D30DC" w:rsidRPr="00DA355D" w:rsidRDefault="003D30DC" w:rsidP="00493FCC">
            <w:pPr>
              <w:spacing w:before="120" w:after="150"/>
              <w:jc w:val="center"/>
              <w:rPr>
                <w:rFonts w:ascii="Helvetica" w:hAnsi="Helvetica" w:cs="Helvetica"/>
                <w:color w:val="333333"/>
                <w:sz w:val="20"/>
              </w:rPr>
            </w:pPr>
            <w:r>
              <w:rPr>
                <w:color w:val="333333"/>
                <w:sz w:val="20"/>
              </w:rPr>
              <w:t>3</w:t>
            </w:r>
          </w:p>
        </w:tc>
        <w:tc>
          <w:tcPr>
            <w:tcW w:w="8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78478FC" w14:textId="77777777" w:rsidR="003D30DC" w:rsidRPr="00DA355D" w:rsidRDefault="003D30DC" w:rsidP="00493FCC">
            <w:pPr>
              <w:spacing w:before="120" w:after="150"/>
              <w:jc w:val="center"/>
              <w:rPr>
                <w:rFonts w:ascii="Helvetica" w:hAnsi="Helvetica" w:cs="Helvetica"/>
                <w:color w:val="333333"/>
                <w:sz w:val="20"/>
              </w:rPr>
            </w:pPr>
            <w:r>
              <w:rPr>
                <w:color w:val="333333"/>
                <w:sz w:val="20"/>
              </w:rPr>
              <w:t>1</w:t>
            </w:r>
          </w:p>
        </w:tc>
        <w:tc>
          <w:tcPr>
            <w:tcW w:w="76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0220907" w14:textId="77777777" w:rsidR="003D30DC" w:rsidRPr="00DA355D" w:rsidRDefault="003D30DC" w:rsidP="00493FCC">
            <w:pPr>
              <w:spacing w:before="120" w:after="150"/>
              <w:jc w:val="center"/>
              <w:rPr>
                <w:rFonts w:ascii="Helvetica" w:hAnsi="Helvetica" w:cs="Helvetica"/>
                <w:color w:val="333333"/>
                <w:sz w:val="20"/>
              </w:rPr>
            </w:pPr>
            <w:r w:rsidRPr="00DA355D">
              <w:rPr>
                <w:b/>
                <w:bCs/>
                <w:color w:val="333333"/>
                <w:szCs w:val="28"/>
              </w:rPr>
              <w:t>3</w:t>
            </w:r>
          </w:p>
        </w:tc>
        <w:tc>
          <w:tcPr>
            <w:tcW w:w="76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4C13533" w14:textId="77777777" w:rsidR="003D30DC" w:rsidRPr="00DA355D" w:rsidRDefault="003D30DC" w:rsidP="00493FCC">
            <w:pPr>
              <w:spacing w:before="120" w:after="150"/>
              <w:jc w:val="center"/>
              <w:rPr>
                <w:rFonts w:ascii="Helvetica" w:hAnsi="Helvetica" w:cs="Helvetica"/>
                <w:color w:val="333333"/>
                <w:sz w:val="20"/>
              </w:rPr>
            </w:pPr>
            <w:r w:rsidRPr="00DA355D">
              <w:rPr>
                <w:rFonts w:ascii="Helvetica" w:hAnsi="Helvetica" w:cs="Helvetica"/>
                <w:color w:val="333333"/>
                <w:sz w:val="20"/>
              </w:rPr>
              <w:t> </w:t>
            </w:r>
          </w:p>
        </w:tc>
        <w:tc>
          <w:tcPr>
            <w:tcW w:w="97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322AF55" w14:textId="77777777" w:rsidR="003D30DC" w:rsidRPr="00DA355D" w:rsidRDefault="003D30DC" w:rsidP="00493FCC">
            <w:pPr>
              <w:spacing w:before="120" w:after="150"/>
              <w:jc w:val="center"/>
              <w:rPr>
                <w:rFonts w:ascii="Helvetica" w:hAnsi="Helvetica" w:cs="Helvetica"/>
                <w:color w:val="333333"/>
                <w:sz w:val="20"/>
              </w:rPr>
            </w:pPr>
            <w:r>
              <w:rPr>
                <w:color w:val="333333"/>
                <w:sz w:val="20"/>
              </w:rPr>
              <w:t>4</w:t>
            </w:r>
          </w:p>
        </w:tc>
        <w:tc>
          <w:tcPr>
            <w:tcW w:w="6" w:type="dxa"/>
            <w:tcBorders>
              <w:top w:val="nil"/>
              <w:left w:val="nil"/>
              <w:bottom w:val="nil"/>
              <w:right w:val="nil"/>
            </w:tcBorders>
            <w:shd w:val="clear" w:color="auto" w:fill="FFFFFF"/>
            <w:tcMar>
              <w:top w:w="75" w:type="dxa"/>
              <w:left w:w="75" w:type="dxa"/>
              <w:bottom w:w="75" w:type="dxa"/>
              <w:right w:w="75" w:type="dxa"/>
            </w:tcMar>
            <w:hideMark/>
          </w:tcPr>
          <w:p w14:paraId="24AD267F" w14:textId="77777777" w:rsidR="003D30DC" w:rsidRPr="00DA355D" w:rsidRDefault="003D30DC" w:rsidP="00493FCC">
            <w:pPr>
              <w:rPr>
                <w:rFonts w:ascii="Helvetica" w:hAnsi="Helvetica" w:cs="Helvetica"/>
                <w:color w:val="333333"/>
                <w:sz w:val="20"/>
              </w:rPr>
            </w:pPr>
            <w:r w:rsidRPr="00DA355D">
              <w:rPr>
                <w:rFonts w:ascii="Helvetica" w:hAnsi="Helvetica" w:cs="Helvetica"/>
                <w:color w:val="333333"/>
                <w:sz w:val="20"/>
              </w:rPr>
              <w:t> </w:t>
            </w:r>
          </w:p>
        </w:tc>
      </w:tr>
    </w:tbl>
    <w:p w14:paraId="2C0B5D0C" w14:textId="77777777" w:rsidR="003D30DC" w:rsidRPr="00DA355D" w:rsidRDefault="003D30DC" w:rsidP="003D30DC">
      <w:pPr>
        <w:shd w:val="clear" w:color="auto" w:fill="FFFFFF"/>
        <w:spacing w:before="120" w:after="150"/>
        <w:ind w:firstLine="720"/>
        <w:jc w:val="both"/>
        <w:rPr>
          <w:rFonts w:ascii="Helvetica" w:hAnsi="Helvetica" w:cs="Helvetica"/>
          <w:color w:val="333333"/>
          <w:sz w:val="20"/>
        </w:rPr>
      </w:pPr>
      <w:r w:rsidRPr="00DA355D">
        <w:rPr>
          <w:b/>
          <w:bCs/>
          <w:color w:val="333333"/>
          <w:szCs w:val="28"/>
          <w:lang w:val="nl-NL"/>
        </w:rPr>
        <w:t>c) Học sinh:</w:t>
      </w:r>
    </w:p>
    <w:tbl>
      <w:tblPr>
        <w:tblW w:w="9315"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1232"/>
        <w:gridCol w:w="601"/>
        <w:gridCol w:w="962"/>
        <w:gridCol w:w="796"/>
        <w:gridCol w:w="916"/>
        <w:gridCol w:w="1292"/>
        <w:gridCol w:w="992"/>
        <w:gridCol w:w="1172"/>
        <w:gridCol w:w="1352"/>
      </w:tblGrid>
      <w:tr w:rsidR="003D30DC" w:rsidRPr="000B2E7D" w14:paraId="0483F36A" w14:textId="77777777" w:rsidTr="00493FCC">
        <w:trPr>
          <w:trHeight w:val="285"/>
          <w:jc w:val="center"/>
        </w:trPr>
        <w:tc>
          <w:tcPr>
            <w:tcW w:w="123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4AFD5379" w14:textId="77777777" w:rsidR="003D30DC" w:rsidRPr="000B2E7D" w:rsidRDefault="003D30DC" w:rsidP="00493FCC">
            <w:pPr>
              <w:spacing w:before="120" w:after="150"/>
              <w:jc w:val="center"/>
              <w:rPr>
                <w:color w:val="333333"/>
                <w:szCs w:val="28"/>
              </w:rPr>
            </w:pPr>
            <w:r w:rsidRPr="000B2E7D">
              <w:rPr>
                <w:b/>
                <w:bCs/>
                <w:color w:val="333333"/>
                <w:szCs w:val="28"/>
              </w:rPr>
              <w:t>Khối</w:t>
            </w:r>
          </w:p>
        </w:tc>
        <w:tc>
          <w:tcPr>
            <w:tcW w:w="600" w:type="dxa"/>
            <w:vMerge w:val="restart"/>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7378390C" w14:textId="77777777" w:rsidR="003D30DC" w:rsidRPr="000B2E7D" w:rsidRDefault="003D30DC" w:rsidP="00493FCC">
            <w:pPr>
              <w:spacing w:before="120" w:after="150"/>
              <w:jc w:val="center"/>
              <w:rPr>
                <w:color w:val="333333"/>
                <w:szCs w:val="28"/>
              </w:rPr>
            </w:pPr>
            <w:r w:rsidRPr="000B2E7D">
              <w:rPr>
                <w:b/>
                <w:bCs/>
                <w:color w:val="333333"/>
                <w:szCs w:val="28"/>
              </w:rPr>
              <w:t>Số lớp</w:t>
            </w:r>
          </w:p>
        </w:tc>
        <w:tc>
          <w:tcPr>
            <w:tcW w:w="2670" w:type="dxa"/>
            <w:gridSpan w:val="3"/>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6631775F" w14:textId="77777777" w:rsidR="003D30DC" w:rsidRPr="000B2E7D" w:rsidRDefault="003D30DC" w:rsidP="00493FCC">
            <w:pPr>
              <w:spacing w:before="120" w:after="150"/>
              <w:jc w:val="center"/>
              <w:rPr>
                <w:color w:val="333333"/>
                <w:szCs w:val="28"/>
              </w:rPr>
            </w:pPr>
            <w:r w:rsidRPr="000B2E7D">
              <w:rPr>
                <w:b/>
                <w:bCs/>
                <w:color w:val="333333"/>
                <w:szCs w:val="28"/>
              </w:rPr>
              <w:t>Học sinh</w:t>
            </w:r>
          </w:p>
        </w:tc>
        <w:tc>
          <w:tcPr>
            <w:tcW w:w="1290" w:type="dxa"/>
            <w:vMerge w:val="restart"/>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12BD54A7" w14:textId="77777777" w:rsidR="003D30DC" w:rsidRPr="000B2E7D" w:rsidRDefault="003D30DC" w:rsidP="00493FCC">
            <w:pPr>
              <w:spacing w:before="120" w:after="150"/>
              <w:jc w:val="center"/>
              <w:rPr>
                <w:color w:val="333333"/>
                <w:szCs w:val="28"/>
              </w:rPr>
            </w:pPr>
            <w:r w:rsidRPr="000B2E7D">
              <w:rPr>
                <w:b/>
                <w:bCs/>
                <w:color w:val="333333"/>
                <w:szCs w:val="28"/>
              </w:rPr>
              <w:t>Sĩ số TB HS/lớp</w:t>
            </w:r>
          </w:p>
        </w:tc>
        <w:tc>
          <w:tcPr>
            <w:tcW w:w="990" w:type="dxa"/>
            <w:vMerge w:val="restart"/>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046535AE" w14:textId="77777777" w:rsidR="003D30DC" w:rsidRPr="000B2E7D" w:rsidRDefault="003D30DC" w:rsidP="00493FCC">
            <w:pPr>
              <w:spacing w:before="120" w:after="150"/>
              <w:jc w:val="center"/>
              <w:rPr>
                <w:color w:val="333333"/>
                <w:szCs w:val="28"/>
              </w:rPr>
            </w:pPr>
            <w:r w:rsidRPr="000B2E7D">
              <w:rPr>
                <w:b/>
                <w:bCs/>
                <w:color w:val="333333"/>
                <w:szCs w:val="28"/>
              </w:rPr>
              <w:t>Số HS lưu ban</w:t>
            </w:r>
          </w:p>
        </w:tc>
        <w:tc>
          <w:tcPr>
            <w:tcW w:w="1170" w:type="dxa"/>
            <w:vMerge w:val="restart"/>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39C911BA" w14:textId="77777777" w:rsidR="003D30DC" w:rsidRPr="000B2E7D" w:rsidRDefault="003D30DC" w:rsidP="00493FCC">
            <w:pPr>
              <w:spacing w:before="120" w:after="150"/>
              <w:jc w:val="center"/>
              <w:rPr>
                <w:color w:val="333333"/>
                <w:szCs w:val="28"/>
              </w:rPr>
            </w:pPr>
            <w:r w:rsidRPr="000B2E7D">
              <w:rPr>
                <w:b/>
                <w:bCs/>
                <w:color w:val="333333"/>
                <w:szCs w:val="28"/>
              </w:rPr>
              <w:t>Gia đình chính sách</w:t>
            </w:r>
          </w:p>
        </w:tc>
        <w:tc>
          <w:tcPr>
            <w:tcW w:w="1350" w:type="dxa"/>
            <w:vMerge w:val="restart"/>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71B9EB47" w14:textId="77777777" w:rsidR="003D30DC" w:rsidRPr="000B2E7D" w:rsidRDefault="003D30DC" w:rsidP="00493FCC">
            <w:pPr>
              <w:spacing w:before="120" w:after="150"/>
              <w:jc w:val="center"/>
              <w:rPr>
                <w:color w:val="333333"/>
                <w:szCs w:val="28"/>
              </w:rPr>
            </w:pPr>
            <w:r w:rsidRPr="000B2E7D">
              <w:rPr>
                <w:b/>
                <w:bCs/>
                <w:color w:val="333333"/>
                <w:szCs w:val="28"/>
              </w:rPr>
              <w:t>Gia đình khó khăn</w:t>
            </w:r>
          </w:p>
        </w:tc>
      </w:tr>
      <w:tr w:rsidR="003D30DC" w:rsidRPr="000B2E7D" w14:paraId="5E8D1DFB" w14:textId="77777777" w:rsidTr="00493FCC">
        <w:trPr>
          <w:trHeight w:val="285"/>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1DDD48" w14:textId="77777777" w:rsidR="003D30DC" w:rsidRPr="000B2E7D" w:rsidRDefault="003D30DC" w:rsidP="00493FCC">
            <w:pPr>
              <w:rPr>
                <w:color w:val="333333"/>
                <w:szCs w:val="28"/>
              </w:rPr>
            </w:pPr>
          </w:p>
        </w:tc>
        <w:tc>
          <w:tcPr>
            <w:tcW w:w="0" w:type="auto"/>
            <w:vMerge/>
            <w:tcBorders>
              <w:top w:val="single" w:sz="6" w:space="0" w:color="000000"/>
              <w:left w:val="nil"/>
              <w:bottom w:val="single" w:sz="6" w:space="0" w:color="000000"/>
              <w:right w:val="single" w:sz="6" w:space="0" w:color="000000"/>
            </w:tcBorders>
            <w:shd w:val="clear" w:color="auto" w:fill="FFFFFF"/>
            <w:vAlign w:val="center"/>
            <w:hideMark/>
          </w:tcPr>
          <w:p w14:paraId="75BF00B3" w14:textId="77777777" w:rsidR="003D30DC" w:rsidRPr="000B2E7D" w:rsidRDefault="003D30DC" w:rsidP="00493FCC">
            <w:pPr>
              <w:rPr>
                <w:color w:val="333333"/>
                <w:szCs w:val="28"/>
              </w:rPr>
            </w:pPr>
          </w:p>
        </w:tc>
        <w:tc>
          <w:tcPr>
            <w:tcW w:w="9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B8AC24C" w14:textId="77777777" w:rsidR="003D30DC" w:rsidRPr="000B2E7D" w:rsidRDefault="003D30DC" w:rsidP="00493FCC">
            <w:pPr>
              <w:spacing w:before="120" w:after="150"/>
              <w:jc w:val="center"/>
              <w:rPr>
                <w:color w:val="333333"/>
                <w:szCs w:val="28"/>
              </w:rPr>
            </w:pPr>
            <w:r w:rsidRPr="000B2E7D">
              <w:rPr>
                <w:b/>
                <w:bCs/>
                <w:color w:val="333333"/>
                <w:szCs w:val="28"/>
              </w:rPr>
              <w:t>T.số</w:t>
            </w:r>
          </w:p>
        </w:tc>
        <w:tc>
          <w:tcPr>
            <w:tcW w:w="7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54CAD68" w14:textId="77777777" w:rsidR="003D30DC" w:rsidRPr="000B2E7D" w:rsidRDefault="003D30DC" w:rsidP="00493FCC">
            <w:pPr>
              <w:spacing w:before="120" w:after="150"/>
              <w:jc w:val="center"/>
              <w:rPr>
                <w:color w:val="333333"/>
                <w:szCs w:val="28"/>
              </w:rPr>
            </w:pPr>
            <w:r w:rsidRPr="000B2E7D">
              <w:rPr>
                <w:b/>
                <w:bCs/>
                <w:color w:val="333333"/>
                <w:szCs w:val="28"/>
              </w:rPr>
              <w:t>Nữ</w:t>
            </w:r>
          </w:p>
        </w:tc>
        <w:tc>
          <w:tcPr>
            <w:tcW w:w="88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9A559C7" w14:textId="77777777" w:rsidR="003D30DC" w:rsidRPr="000B2E7D" w:rsidRDefault="003D30DC" w:rsidP="00493FCC">
            <w:pPr>
              <w:spacing w:before="120" w:after="150"/>
              <w:jc w:val="center"/>
              <w:rPr>
                <w:color w:val="333333"/>
                <w:szCs w:val="28"/>
              </w:rPr>
            </w:pPr>
            <w:r w:rsidRPr="000B2E7D">
              <w:rPr>
                <w:b/>
                <w:bCs/>
                <w:color w:val="333333"/>
                <w:szCs w:val="28"/>
              </w:rPr>
              <w:t>Dân tộc</w:t>
            </w:r>
          </w:p>
        </w:tc>
        <w:tc>
          <w:tcPr>
            <w:tcW w:w="0" w:type="auto"/>
            <w:vMerge/>
            <w:tcBorders>
              <w:top w:val="single" w:sz="6" w:space="0" w:color="000000"/>
              <w:left w:val="nil"/>
              <w:bottom w:val="single" w:sz="6" w:space="0" w:color="000000"/>
              <w:right w:val="single" w:sz="6" w:space="0" w:color="000000"/>
            </w:tcBorders>
            <w:shd w:val="clear" w:color="auto" w:fill="FFFFFF"/>
            <w:vAlign w:val="center"/>
            <w:hideMark/>
          </w:tcPr>
          <w:p w14:paraId="57720FD1" w14:textId="77777777" w:rsidR="003D30DC" w:rsidRPr="000B2E7D" w:rsidRDefault="003D30DC" w:rsidP="00493FCC">
            <w:pPr>
              <w:rPr>
                <w:color w:val="333333"/>
                <w:szCs w:val="28"/>
              </w:rPr>
            </w:pPr>
          </w:p>
        </w:tc>
        <w:tc>
          <w:tcPr>
            <w:tcW w:w="0" w:type="auto"/>
            <w:vMerge/>
            <w:tcBorders>
              <w:top w:val="single" w:sz="6" w:space="0" w:color="000000"/>
              <w:left w:val="nil"/>
              <w:bottom w:val="single" w:sz="6" w:space="0" w:color="000000"/>
              <w:right w:val="single" w:sz="6" w:space="0" w:color="000000"/>
            </w:tcBorders>
            <w:shd w:val="clear" w:color="auto" w:fill="FFFFFF"/>
            <w:vAlign w:val="center"/>
            <w:hideMark/>
          </w:tcPr>
          <w:p w14:paraId="4DD5ADC0" w14:textId="77777777" w:rsidR="003D30DC" w:rsidRPr="000B2E7D" w:rsidRDefault="003D30DC" w:rsidP="00493FCC">
            <w:pPr>
              <w:rPr>
                <w:color w:val="333333"/>
                <w:szCs w:val="28"/>
              </w:rPr>
            </w:pPr>
          </w:p>
        </w:tc>
        <w:tc>
          <w:tcPr>
            <w:tcW w:w="0" w:type="auto"/>
            <w:vMerge/>
            <w:tcBorders>
              <w:top w:val="single" w:sz="6" w:space="0" w:color="000000"/>
              <w:left w:val="nil"/>
              <w:bottom w:val="single" w:sz="6" w:space="0" w:color="000000"/>
              <w:right w:val="single" w:sz="6" w:space="0" w:color="000000"/>
            </w:tcBorders>
            <w:shd w:val="clear" w:color="auto" w:fill="FFFFFF"/>
            <w:vAlign w:val="center"/>
            <w:hideMark/>
          </w:tcPr>
          <w:p w14:paraId="19777D03" w14:textId="77777777" w:rsidR="003D30DC" w:rsidRPr="000B2E7D" w:rsidRDefault="003D30DC" w:rsidP="00493FCC">
            <w:pPr>
              <w:rPr>
                <w:color w:val="333333"/>
                <w:szCs w:val="28"/>
              </w:rPr>
            </w:pPr>
          </w:p>
        </w:tc>
        <w:tc>
          <w:tcPr>
            <w:tcW w:w="0" w:type="auto"/>
            <w:vMerge/>
            <w:tcBorders>
              <w:top w:val="single" w:sz="6" w:space="0" w:color="000000"/>
              <w:left w:val="nil"/>
              <w:bottom w:val="single" w:sz="6" w:space="0" w:color="000000"/>
              <w:right w:val="single" w:sz="6" w:space="0" w:color="000000"/>
            </w:tcBorders>
            <w:shd w:val="clear" w:color="auto" w:fill="FFFFFF"/>
            <w:vAlign w:val="center"/>
            <w:hideMark/>
          </w:tcPr>
          <w:p w14:paraId="1803A2E6" w14:textId="77777777" w:rsidR="003D30DC" w:rsidRPr="000B2E7D" w:rsidRDefault="003D30DC" w:rsidP="00493FCC">
            <w:pPr>
              <w:rPr>
                <w:color w:val="333333"/>
                <w:szCs w:val="28"/>
              </w:rPr>
            </w:pPr>
          </w:p>
        </w:tc>
      </w:tr>
      <w:tr w:rsidR="003D30DC" w:rsidRPr="000B2E7D" w14:paraId="32CBBA2A" w14:textId="77777777" w:rsidTr="00493FCC">
        <w:trPr>
          <w:trHeight w:val="285"/>
          <w:jc w:val="center"/>
        </w:trPr>
        <w:tc>
          <w:tcPr>
            <w:tcW w:w="123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66C40A83" w14:textId="77777777" w:rsidR="003D30DC" w:rsidRPr="000B2E7D" w:rsidRDefault="003D30DC" w:rsidP="00493FCC">
            <w:pPr>
              <w:spacing w:before="120" w:after="150"/>
              <w:jc w:val="center"/>
              <w:rPr>
                <w:color w:val="333333"/>
                <w:szCs w:val="28"/>
              </w:rPr>
            </w:pPr>
            <w:r w:rsidRPr="000B2E7D">
              <w:rPr>
                <w:color w:val="333333"/>
                <w:szCs w:val="28"/>
              </w:rPr>
              <w:t>6</w:t>
            </w:r>
          </w:p>
        </w:tc>
        <w:tc>
          <w:tcPr>
            <w:tcW w:w="6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9D425C0" w14:textId="77777777" w:rsidR="003D30DC" w:rsidRPr="000B2E7D" w:rsidRDefault="003D30DC" w:rsidP="00493FCC">
            <w:pPr>
              <w:spacing w:before="120" w:after="150"/>
              <w:jc w:val="center"/>
              <w:rPr>
                <w:color w:val="333333"/>
                <w:szCs w:val="28"/>
              </w:rPr>
            </w:pPr>
            <w:r w:rsidRPr="000B2E7D">
              <w:rPr>
                <w:color w:val="333333"/>
                <w:szCs w:val="28"/>
              </w:rPr>
              <w:t>5</w:t>
            </w:r>
          </w:p>
        </w:tc>
        <w:tc>
          <w:tcPr>
            <w:tcW w:w="9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AB8E847" w14:textId="77777777" w:rsidR="003D30DC" w:rsidRPr="000B2E7D" w:rsidRDefault="003D30DC" w:rsidP="00493FCC">
            <w:pPr>
              <w:spacing w:before="120" w:after="150"/>
              <w:jc w:val="center"/>
              <w:rPr>
                <w:color w:val="333333"/>
                <w:szCs w:val="28"/>
              </w:rPr>
            </w:pPr>
            <w:r w:rsidRPr="000B2E7D">
              <w:rPr>
                <w:color w:val="333333"/>
                <w:szCs w:val="28"/>
              </w:rPr>
              <w:t>204</w:t>
            </w:r>
          </w:p>
        </w:tc>
        <w:tc>
          <w:tcPr>
            <w:tcW w:w="7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2B3C81C" w14:textId="77777777" w:rsidR="003D30DC" w:rsidRPr="000B2E7D" w:rsidRDefault="003D30DC" w:rsidP="00493FCC">
            <w:pPr>
              <w:spacing w:before="120" w:after="150"/>
              <w:jc w:val="center"/>
              <w:rPr>
                <w:color w:val="333333"/>
                <w:szCs w:val="28"/>
              </w:rPr>
            </w:pPr>
            <w:r w:rsidRPr="000B2E7D">
              <w:rPr>
                <w:color w:val="333333"/>
                <w:szCs w:val="28"/>
              </w:rPr>
              <w:t>94</w:t>
            </w:r>
          </w:p>
        </w:tc>
        <w:tc>
          <w:tcPr>
            <w:tcW w:w="88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6108542" w14:textId="77777777" w:rsidR="003D30DC" w:rsidRPr="000B2E7D" w:rsidRDefault="003D30DC" w:rsidP="00493FCC">
            <w:pPr>
              <w:spacing w:before="120" w:after="150"/>
              <w:jc w:val="center"/>
              <w:rPr>
                <w:color w:val="333333"/>
                <w:szCs w:val="28"/>
              </w:rPr>
            </w:pPr>
            <w:r>
              <w:rPr>
                <w:color w:val="333333"/>
                <w:szCs w:val="28"/>
              </w:rPr>
              <w:t>8</w:t>
            </w:r>
          </w:p>
        </w:tc>
        <w:tc>
          <w:tcPr>
            <w:tcW w:w="12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2D4F977" w14:textId="77777777" w:rsidR="003D30DC" w:rsidRPr="000B2E7D" w:rsidRDefault="003D30DC" w:rsidP="00493FCC">
            <w:pPr>
              <w:spacing w:before="120" w:after="150"/>
              <w:jc w:val="center"/>
              <w:rPr>
                <w:color w:val="333333"/>
                <w:szCs w:val="28"/>
              </w:rPr>
            </w:pPr>
            <w:r w:rsidRPr="000B2E7D">
              <w:rPr>
                <w:color w:val="333333"/>
                <w:szCs w:val="28"/>
              </w:rPr>
              <w:t>4</w:t>
            </w:r>
            <w:r>
              <w:rPr>
                <w:color w:val="333333"/>
                <w:szCs w:val="28"/>
              </w:rPr>
              <w:t>0.8</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0F72FE75" w14:textId="77777777" w:rsidR="003D30DC" w:rsidRPr="000B2E7D" w:rsidRDefault="003D30DC" w:rsidP="00493FCC">
            <w:pPr>
              <w:spacing w:before="120" w:after="150"/>
              <w:jc w:val="center"/>
              <w:rPr>
                <w:color w:val="333333"/>
                <w:szCs w:val="28"/>
              </w:rPr>
            </w:pPr>
          </w:p>
        </w:tc>
        <w:tc>
          <w:tcPr>
            <w:tcW w:w="11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9989922" w14:textId="77777777" w:rsidR="003D30DC" w:rsidRPr="000B2E7D" w:rsidRDefault="003D30DC" w:rsidP="00493FCC">
            <w:pPr>
              <w:spacing w:before="120" w:after="150"/>
              <w:jc w:val="center"/>
              <w:rPr>
                <w:color w:val="333333"/>
                <w:szCs w:val="28"/>
              </w:rPr>
            </w:pPr>
            <w:r w:rsidRPr="000B2E7D">
              <w:rPr>
                <w:color w:val="333333"/>
                <w:szCs w:val="28"/>
              </w:rPr>
              <w:t> </w:t>
            </w:r>
          </w:p>
        </w:tc>
        <w:tc>
          <w:tcPr>
            <w:tcW w:w="13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E3783E4" w14:textId="77777777" w:rsidR="003D30DC" w:rsidRPr="000B2E7D" w:rsidRDefault="003D30DC" w:rsidP="00493FCC">
            <w:pPr>
              <w:spacing w:before="120" w:after="150"/>
              <w:jc w:val="center"/>
              <w:rPr>
                <w:color w:val="333333"/>
                <w:szCs w:val="28"/>
              </w:rPr>
            </w:pPr>
            <w:r w:rsidRPr="000B2E7D">
              <w:rPr>
                <w:color w:val="333333"/>
                <w:szCs w:val="28"/>
              </w:rPr>
              <w:t> </w:t>
            </w:r>
          </w:p>
        </w:tc>
      </w:tr>
      <w:tr w:rsidR="003D30DC" w:rsidRPr="000B2E7D" w14:paraId="2A11F951" w14:textId="77777777" w:rsidTr="00493FCC">
        <w:trPr>
          <w:trHeight w:val="285"/>
          <w:jc w:val="center"/>
        </w:trPr>
        <w:tc>
          <w:tcPr>
            <w:tcW w:w="123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4CB1AC4F" w14:textId="77777777" w:rsidR="003D30DC" w:rsidRPr="000B2E7D" w:rsidRDefault="003D30DC" w:rsidP="00493FCC">
            <w:pPr>
              <w:spacing w:before="120" w:after="150"/>
              <w:jc w:val="center"/>
              <w:rPr>
                <w:color w:val="333333"/>
                <w:szCs w:val="28"/>
              </w:rPr>
            </w:pPr>
            <w:r w:rsidRPr="000B2E7D">
              <w:rPr>
                <w:color w:val="333333"/>
                <w:szCs w:val="28"/>
              </w:rPr>
              <w:t>7</w:t>
            </w:r>
          </w:p>
        </w:tc>
        <w:tc>
          <w:tcPr>
            <w:tcW w:w="6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72C1E60" w14:textId="77777777" w:rsidR="003D30DC" w:rsidRPr="000B2E7D" w:rsidRDefault="003D30DC" w:rsidP="00493FCC">
            <w:pPr>
              <w:spacing w:before="120" w:after="150"/>
              <w:jc w:val="center"/>
              <w:rPr>
                <w:color w:val="333333"/>
                <w:szCs w:val="28"/>
              </w:rPr>
            </w:pPr>
            <w:r w:rsidRPr="000B2E7D">
              <w:rPr>
                <w:color w:val="333333"/>
                <w:szCs w:val="28"/>
              </w:rPr>
              <w:t>5</w:t>
            </w:r>
          </w:p>
        </w:tc>
        <w:tc>
          <w:tcPr>
            <w:tcW w:w="9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296343F" w14:textId="77777777" w:rsidR="003D30DC" w:rsidRPr="000B2E7D" w:rsidRDefault="003D30DC" w:rsidP="00493FCC">
            <w:pPr>
              <w:spacing w:before="120" w:after="150"/>
              <w:jc w:val="center"/>
              <w:rPr>
                <w:color w:val="333333"/>
                <w:szCs w:val="28"/>
              </w:rPr>
            </w:pPr>
            <w:r w:rsidRPr="000B2E7D">
              <w:rPr>
                <w:color w:val="333333"/>
                <w:szCs w:val="28"/>
              </w:rPr>
              <w:t>200</w:t>
            </w:r>
          </w:p>
        </w:tc>
        <w:tc>
          <w:tcPr>
            <w:tcW w:w="7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75F39E3" w14:textId="77777777" w:rsidR="003D30DC" w:rsidRPr="000B2E7D" w:rsidRDefault="003D30DC" w:rsidP="00493FCC">
            <w:pPr>
              <w:spacing w:before="120" w:after="150"/>
              <w:jc w:val="center"/>
              <w:rPr>
                <w:color w:val="333333"/>
                <w:szCs w:val="28"/>
              </w:rPr>
            </w:pPr>
            <w:r w:rsidRPr="000B2E7D">
              <w:rPr>
                <w:color w:val="333333"/>
                <w:szCs w:val="28"/>
              </w:rPr>
              <w:t>88</w:t>
            </w:r>
          </w:p>
        </w:tc>
        <w:tc>
          <w:tcPr>
            <w:tcW w:w="88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B3CB3F9" w14:textId="77777777" w:rsidR="003D30DC" w:rsidRPr="000B2E7D" w:rsidRDefault="003D30DC" w:rsidP="00493FCC">
            <w:pPr>
              <w:spacing w:before="120" w:after="150"/>
              <w:jc w:val="center"/>
              <w:rPr>
                <w:color w:val="333333"/>
                <w:szCs w:val="28"/>
              </w:rPr>
            </w:pPr>
            <w:r>
              <w:rPr>
                <w:color w:val="333333"/>
                <w:szCs w:val="28"/>
              </w:rPr>
              <w:t>0</w:t>
            </w:r>
          </w:p>
        </w:tc>
        <w:tc>
          <w:tcPr>
            <w:tcW w:w="12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2D1309E" w14:textId="77777777" w:rsidR="003D30DC" w:rsidRPr="000B2E7D" w:rsidRDefault="003D30DC" w:rsidP="00493FCC">
            <w:pPr>
              <w:spacing w:before="120" w:after="150"/>
              <w:jc w:val="center"/>
              <w:rPr>
                <w:color w:val="333333"/>
                <w:szCs w:val="28"/>
              </w:rPr>
            </w:pPr>
            <w:r w:rsidRPr="000B2E7D">
              <w:rPr>
                <w:color w:val="333333"/>
                <w:szCs w:val="28"/>
              </w:rPr>
              <w:t>4</w:t>
            </w:r>
            <w:r>
              <w:rPr>
                <w:color w:val="333333"/>
                <w:szCs w:val="28"/>
              </w:rPr>
              <w:t>0</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5E432372" w14:textId="77777777" w:rsidR="003D30DC" w:rsidRPr="000B2E7D" w:rsidRDefault="003D30DC" w:rsidP="00493FCC">
            <w:pPr>
              <w:spacing w:before="120" w:after="150"/>
              <w:jc w:val="center"/>
              <w:rPr>
                <w:color w:val="333333"/>
                <w:szCs w:val="28"/>
              </w:rPr>
            </w:pPr>
          </w:p>
        </w:tc>
        <w:tc>
          <w:tcPr>
            <w:tcW w:w="11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0B3A49B" w14:textId="77777777" w:rsidR="003D30DC" w:rsidRPr="000B2E7D" w:rsidRDefault="003D30DC" w:rsidP="00493FCC">
            <w:pPr>
              <w:spacing w:before="120" w:after="150"/>
              <w:jc w:val="center"/>
              <w:rPr>
                <w:color w:val="333333"/>
                <w:szCs w:val="28"/>
              </w:rPr>
            </w:pPr>
            <w:r w:rsidRPr="000B2E7D">
              <w:rPr>
                <w:color w:val="333333"/>
                <w:szCs w:val="28"/>
              </w:rPr>
              <w:t> </w:t>
            </w:r>
          </w:p>
        </w:tc>
        <w:tc>
          <w:tcPr>
            <w:tcW w:w="13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6BEA022" w14:textId="77777777" w:rsidR="003D30DC" w:rsidRPr="000B2E7D" w:rsidRDefault="003D30DC" w:rsidP="00493FCC">
            <w:pPr>
              <w:spacing w:before="120" w:after="150"/>
              <w:jc w:val="center"/>
              <w:rPr>
                <w:color w:val="333333"/>
                <w:szCs w:val="28"/>
              </w:rPr>
            </w:pPr>
            <w:r w:rsidRPr="000B2E7D">
              <w:rPr>
                <w:color w:val="333333"/>
                <w:szCs w:val="28"/>
              </w:rPr>
              <w:t> </w:t>
            </w:r>
          </w:p>
        </w:tc>
      </w:tr>
      <w:tr w:rsidR="003D30DC" w:rsidRPr="000B2E7D" w14:paraId="461E2619" w14:textId="77777777" w:rsidTr="00493FCC">
        <w:trPr>
          <w:trHeight w:val="285"/>
          <w:jc w:val="center"/>
        </w:trPr>
        <w:tc>
          <w:tcPr>
            <w:tcW w:w="123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0E965E6A" w14:textId="77777777" w:rsidR="003D30DC" w:rsidRPr="000B2E7D" w:rsidRDefault="003D30DC" w:rsidP="00493FCC">
            <w:pPr>
              <w:spacing w:before="120" w:after="150"/>
              <w:jc w:val="center"/>
              <w:rPr>
                <w:color w:val="333333"/>
                <w:szCs w:val="28"/>
              </w:rPr>
            </w:pPr>
            <w:r w:rsidRPr="000B2E7D">
              <w:rPr>
                <w:color w:val="333333"/>
                <w:szCs w:val="28"/>
              </w:rPr>
              <w:t>8</w:t>
            </w:r>
          </w:p>
        </w:tc>
        <w:tc>
          <w:tcPr>
            <w:tcW w:w="6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9B0AEA6" w14:textId="77777777" w:rsidR="003D30DC" w:rsidRPr="000B2E7D" w:rsidRDefault="003D30DC" w:rsidP="00493FCC">
            <w:pPr>
              <w:spacing w:before="120" w:after="150"/>
              <w:jc w:val="center"/>
              <w:rPr>
                <w:color w:val="333333"/>
                <w:szCs w:val="28"/>
              </w:rPr>
            </w:pPr>
            <w:r w:rsidRPr="000B2E7D">
              <w:rPr>
                <w:color w:val="333333"/>
                <w:szCs w:val="28"/>
              </w:rPr>
              <w:t>5</w:t>
            </w:r>
          </w:p>
        </w:tc>
        <w:tc>
          <w:tcPr>
            <w:tcW w:w="9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A28DB3D" w14:textId="77777777" w:rsidR="003D30DC" w:rsidRPr="000B2E7D" w:rsidRDefault="003D30DC" w:rsidP="00493FCC">
            <w:pPr>
              <w:spacing w:before="120" w:after="150"/>
              <w:jc w:val="center"/>
              <w:rPr>
                <w:color w:val="333333"/>
                <w:szCs w:val="28"/>
              </w:rPr>
            </w:pPr>
            <w:r w:rsidRPr="000B2E7D">
              <w:rPr>
                <w:color w:val="333333"/>
                <w:szCs w:val="28"/>
              </w:rPr>
              <w:t>196</w:t>
            </w:r>
          </w:p>
        </w:tc>
        <w:tc>
          <w:tcPr>
            <w:tcW w:w="7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C6F9133" w14:textId="77777777" w:rsidR="003D30DC" w:rsidRPr="000B2E7D" w:rsidRDefault="003D30DC" w:rsidP="00493FCC">
            <w:pPr>
              <w:spacing w:before="120" w:after="150"/>
              <w:jc w:val="center"/>
              <w:rPr>
                <w:color w:val="333333"/>
                <w:szCs w:val="28"/>
              </w:rPr>
            </w:pPr>
            <w:r>
              <w:rPr>
                <w:color w:val="333333"/>
                <w:szCs w:val="28"/>
              </w:rPr>
              <w:t>8</w:t>
            </w:r>
            <w:r w:rsidRPr="000B2E7D">
              <w:rPr>
                <w:color w:val="333333"/>
                <w:szCs w:val="28"/>
              </w:rPr>
              <w:t>9</w:t>
            </w:r>
          </w:p>
        </w:tc>
        <w:tc>
          <w:tcPr>
            <w:tcW w:w="88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F22036D" w14:textId="77777777" w:rsidR="003D30DC" w:rsidRPr="000B2E7D" w:rsidRDefault="003D30DC" w:rsidP="00493FCC">
            <w:pPr>
              <w:spacing w:before="120" w:after="150"/>
              <w:jc w:val="center"/>
              <w:rPr>
                <w:color w:val="333333"/>
                <w:szCs w:val="28"/>
              </w:rPr>
            </w:pPr>
            <w:r w:rsidRPr="000B2E7D">
              <w:rPr>
                <w:color w:val="333333"/>
                <w:szCs w:val="28"/>
              </w:rPr>
              <w:t>0</w:t>
            </w:r>
          </w:p>
        </w:tc>
        <w:tc>
          <w:tcPr>
            <w:tcW w:w="12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6EA6BC0" w14:textId="77777777" w:rsidR="003D30DC" w:rsidRPr="000B2E7D" w:rsidRDefault="003D30DC" w:rsidP="00493FCC">
            <w:pPr>
              <w:spacing w:before="120" w:after="150"/>
              <w:jc w:val="center"/>
              <w:rPr>
                <w:color w:val="333333"/>
                <w:szCs w:val="28"/>
              </w:rPr>
            </w:pPr>
            <w:r>
              <w:rPr>
                <w:color w:val="333333"/>
                <w:szCs w:val="28"/>
              </w:rPr>
              <w:t>39.2</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7A348807" w14:textId="77777777" w:rsidR="003D30DC" w:rsidRPr="000B2E7D" w:rsidRDefault="003D30DC" w:rsidP="00493FCC">
            <w:pPr>
              <w:spacing w:before="120" w:after="150"/>
              <w:jc w:val="center"/>
              <w:rPr>
                <w:color w:val="333333"/>
                <w:szCs w:val="28"/>
              </w:rPr>
            </w:pPr>
          </w:p>
        </w:tc>
        <w:tc>
          <w:tcPr>
            <w:tcW w:w="11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C53683B" w14:textId="77777777" w:rsidR="003D30DC" w:rsidRPr="000B2E7D" w:rsidRDefault="003D30DC" w:rsidP="00493FCC">
            <w:pPr>
              <w:spacing w:before="120" w:after="150"/>
              <w:jc w:val="center"/>
              <w:rPr>
                <w:color w:val="333333"/>
                <w:szCs w:val="28"/>
              </w:rPr>
            </w:pPr>
            <w:r w:rsidRPr="000B2E7D">
              <w:rPr>
                <w:color w:val="333333"/>
                <w:szCs w:val="28"/>
              </w:rPr>
              <w:t> </w:t>
            </w:r>
          </w:p>
        </w:tc>
        <w:tc>
          <w:tcPr>
            <w:tcW w:w="13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6D28AA8" w14:textId="77777777" w:rsidR="003D30DC" w:rsidRPr="000B2E7D" w:rsidRDefault="003D30DC" w:rsidP="00493FCC">
            <w:pPr>
              <w:spacing w:before="120" w:after="150"/>
              <w:jc w:val="center"/>
              <w:rPr>
                <w:color w:val="333333"/>
                <w:szCs w:val="28"/>
              </w:rPr>
            </w:pPr>
            <w:r w:rsidRPr="000B2E7D">
              <w:rPr>
                <w:color w:val="333333"/>
                <w:szCs w:val="28"/>
              </w:rPr>
              <w:t> </w:t>
            </w:r>
          </w:p>
        </w:tc>
      </w:tr>
      <w:tr w:rsidR="003D30DC" w:rsidRPr="000B2E7D" w14:paraId="5A373B41" w14:textId="77777777" w:rsidTr="00493FCC">
        <w:trPr>
          <w:trHeight w:val="285"/>
          <w:jc w:val="center"/>
        </w:trPr>
        <w:tc>
          <w:tcPr>
            <w:tcW w:w="123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0DA86979" w14:textId="77777777" w:rsidR="003D30DC" w:rsidRPr="000B2E7D" w:rsidRDefault="003D30DC" w:rsidP="00493FCC">
            <w:pPr>
              <w:spacing w:before="120" w:after="150"/>
              <w:jc w:val="center"/>
              <w:rPr>
                <w:color w:val="333333"/>
                <w:szCs w:val="28"/>
              </w:rPr>
            </w:pPr>
            <w:r w:rsidRPr="000B2E7D">
              <w:rPr>
                <w:color w:val="333333"/>
                <w:szCs w:val="28"/>
              </w:rPr>
              <w:lastRenderedPageBreak/>
              <w:t>9</w:t>
            </w:r>
          </w:p>
        </w:tc>
        <w:tc>
          <w:tcPr>
            <w:tcW w:w="6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0E2F903" w14:textId="77777777" w:rsidR="003D30DC" w:rsidRPr="000B2E7D" w:rsidRDefault="003D30DC" w:rsidP="00493FCC">
            <w:pPr>
              <w:spacing w:before="120" w:after="150"/>
              <w:jc w:val="center"/>
              <w:rPr>
                <w:color w:val="333333"/>
                <w:szCs w:val="28"/>
              </w:rPr>
            </w:pPr>
            <w:r w:rsidRPr="000B2E7D">
              <w:rPr>
                <w:color w:val="333333"/>
                <w:szCs w:val="28"/>
              </w:rPr>
              <w:t>4</w:t>
            </w:r>
          </w:p>
        </w:tc>
        <w:tc>
          <w:tcPr>
            <w:tcW w:w="9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E77A873" w14:textId="77777777" w:rsidR="003D30DC" w:rsidRPr="000B2E7D" w:rsidRDefault="003D30DC" w:rsidP="00493FCC">
            <w:pPr>
              <w:spacing w:before="120" w:after="150"/>
              <w:jc w:val="center"/>
              <w:rPr>
                <w:color w:val="333333"/>
                <w:szCs w:val="28"/>
              </w:rPr>
            </w:pPr>
            <w:r w:rsidRPr="000B2E7D">
              <w:rPr>
                <w:color w:val="333333"/>
                <w:szCs w:val="28"/>
              </w:rPr>
              <w:t>198</w:t>
            </w:r>
          </w:p>
        </w:tc>
        <w:tc>
          <w:tcPr>
            <w:tcW w:w="7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F86451A" w14:textId="77777777" w:rsidR="003D30DC" w:rsidRPr="000B2E7D" w:rsidRDefault="003D30DC" w:rsidP="00493FCC">
            <w:pPr>
              <w:spacing w:before="120" w:after="150"/>
              <w:jc w:val="center"/>
              <w:rPr>
                <w:color w:val="333333"/>
                <w:szCs w:val="28"/>
              </w:rPr>
            </w:pPr>
            <w:r w:rsidRPr="000B2E7D">
              <w:rPr>
                <w:color w:val="333333"/>
                <w:szCs w:val="28"/>
              </w:rPr>
              <w:t>75</w:t>
            </w:r>
          </w:p>
        </w:tc>
        <w:tc>
          <w:tcPr>
            <w:tcW w:w="88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D15E410" w14:textId="77777777" w:rsidR="003D30DC" w:rsidRPr="000B2E7D" w:rsidRDefault="003D30DC" w:rsidP="00493FCC">
            <w:pPr>
              <w:spacing w:before="120" w:after="150"/>
              <w:jc w:val="center"/>
              <w:rPr>
                <w:color w:val="333333"/>
                <w:szCs w:val="28"/>
              </w:rPr>
            </w:pPr>
            <w:r w:rsidRPr="000B2E7D">
              <w:rPr>
                <w:color w:val="333333"/>
                <w:szCs w:val="28"/>
              </w:rPr>
              <w:t>4</w:t>
            </w:r>
          </w:p>
        </w:tc>
        <w:tc>
          <w:tcPr>
            <w:tcW w:w="12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BDB3020" w14:textId="77777777" w:rsidR="003D30DC" w:rsidRPr="000B2E7D" w:rsidRDefault="003D30DC" w:rsidP="00493FCC">
            <w:pPr>
              <w:spacing w:before="120" w:after="150"/>
              <w:jc w:val="center"/>
              <w:rPr>
                <w:color w:val="333333"/>
                <w:szCs w:val="28"/>
              </w:rPr>
            </w:pPr>
            <w:r>
              <w:rPr>
                <w:color w:val="333333"/>
                <w:szCs w:val="28"/>
              </w:rPr>
              <w:t>49.5</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12D20E33" w14:textId="77777777" w:rsidR="003D30DC" w:rsidRPr="000B2E7D" w:rsidRDefault="003D30DC" w:rsidP="00493FCC">
            <w:pPr>
              <w:spacing w:before="120" w:after="150"/>
              <w:jc w:val="center"/>
              <w:rPr>
                <w:color w:val="333333"/>
                <w:szCs w:val="28"/>
              </w:rPr>
            </w:pPr>
          </w:p>
        </w:tc>
        <w:tc>
          <w:tcPr>
            <w:tcW w:w="11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F777473" w14:textId="77777777" w:rsidR="003D30DC" w:rsidRPr="000B2E7D" w:rsidRDefault="003D30DC" w:rsidP="00493FCC">
            <w:pPr>
              <w:spacing w:before="120" w:after="150"/>
              <w:jc w:val="center"/>
              <w:rPr>
                <w:color w:val="333333"/>
                <w:szCs w:val="28"/>
              </w:rPr>
            </w:pPr>
            <w:r w:rsidRPr="000B2E7D">
              <w:rPr>
                <w:color w:val="333333"/>
                <w:szCs w:val="28"/>
              </w:rPr>
              <w:t> </w:t>
            </w:r>
          </w:p>
        </w:tc>
        <w:tc>
          <w:tcPr>
            <w:tcW w:w="13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4BB22EA" w14:textId="77777777" w:rsidR="003D30DC" w:rsidRPr="000B2E7D" w:rsidRDefault="003D30DC" w:rsidP="00493FCC">
            <w:pPr>
              <w:spacing w:before="120" w:after="150"/>
              <w:jc w:val="center"/>
              <w:rPr>
                <w:color w:val="333333"/>
                <w:szCs w:val="28"/>
              </w:rPr>
            </w:pPr>
            <w:r w:rsidRPr="000B2E7D">
              <w:rPr>
                <w:color w:val="333333"/>
                <w:szCs w:val="28"/>
              </w:rPr>
              <w:t> </w:t>
            </w:r>
          </w:p>
        </w:tc>
      </w:tr>
      <w:tr w:rsidR="003D30DC" w:rsidRPr="000B2E7D" w14:paraId="39D6E1ED" w14:textId="77777777" w:rsidTr="00493FCC">
        <w:trPr>
          <w:trHeight w:val="285"/>
          <w:jc w:val="center"/>
        </w:trPr>
        <w:tc>
          <w:tcPr>
            <w:tcW w:w="123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13E91B10" w14:textId="77777777" w:rsidR="003D30DC" w:rsidRPr="000B2E7D" w:rsidRDefault="003D30DC" w:rsidP="00493FCC">
            <w:pPr>
              <w:spacing w:before="120" w:after="150"/>
              <w:jc w:val="center"/>
              <w:rPr>
                <w:color w:val="333333"/>
                <w:szCs w:val="28"/>
              </w:rPr>
            </w:pPr>
            <w:r w:rsidRPr="000B2E7D">
              <w:rPr>
                <w:b/>
                <w:bCs/>
                <w:color w:val="333333"/>
                <w:szCs w:val="28"/>
              </w:rPr>
              <w:t>Tổng số</w:t>
            </w:r>
          </w:p>
        </w:tc>
        <w:tc>
          <w:tcPr>
            <w:tcW w:w="6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0BFDE3F" w14:textId="77777777" w:rsidR="003D30DC" w:rsidRPr="000B2E7D" w:rsidRDefault="003D30DC" w:rsidP="00493FCC">
            <w:pPr>
              <w:spacing w:before="120" w:after="150"/>
              <w:jc w:val="center"/>
              <w:rPr>
                <w:color w:val="333333"/>
                <w:szCs w:val="28"/>
              </w:rPr>
            </w:pPr>
            <w:r w:rsidRPr="000B2E7D">
              <w:rPr>
                <w:color w:val="333333"/>
                <w:szCs w:val="28"/>
              </w:rPr>
              <w:t>19</w:t>
            </w:r>
          </w:p>
        </w:tc>
        <w:tc>
          <w:tcPr>
            <w:tcW w:w="9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BBE01E3" w14:textId="77777777" w:rsidR="003D30DC" w:rsidRPr="000B2E7D" w:rsidRDefault="003D30DC" w:rsidP="00493FCC">
            <w:pPr>
              <w:spacing w:before="120" w:after="150"/>
              <w:jc w:val="center"/>
              <w:rPr>
                <w:color w:val="333333"/>
                <w:szCs w:val="28"/>
              </w:rPr>
            </w:pPr>
            <w:r>
              <w:rPr>
                <w:color w:val="333333"/>
                <w:szCs w:val="28"/>
              </w:rPr>
              <w:t>798</w:t>
            </w:r>
          </w:p>
        </w:tc>
        <w:tc>
          <w:tcPr>
            <w:tcW w:w="7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35B23A1" w14:textId="77777777" w:rsidR="003D30DC" w:rsidRPr="000B2E7D" w:rsidRDefault="003D30DC" w:rsidP="00493FCC">
            <w:pPr>
              <w:spacing w:before="120" w:after="150"/>
              <w:jc w:val="center"/>
              <w:rPr>
                <w:color w:val="333333"/>
                <w:szCs w:val="28"/>
              </w:rPr>
            </w:pPr>
            <w:r>
              <w:rPr>
                <w:b/>
                <w:bCs/>
                <w:color w:val="333333"/>
                <w:szCs w:val="28"/>
              </w:rPr>
              <w:t>34</w:t>
            </w:r>
            <w:r w:rsidRPr="000B2E7D">
              <w:rPr>
                <w:b/>
                <w:bCs/>
                <w:color w:val="333333"/>
                <w:szCs w:val="28"/>
              </w:rPr>
              <w:t>6</w:t>
            </w:r>
          </w:p>
        </w:tc>
        <w:tc>
          <w:tcPr>
            <w:tcW w:w="88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A7299E0" w14:textId="77777777" w:rsidR="003D30DC" w:rsidRPr="000B2E7D" w:rsidRDefault="003D30DC" w:rsidP="00493FCC">
            <w:pPr>
              <w:spacing w:before="120" w:after="150"/>
              <w:jc w:val="center"/>
              <w:rPr>
                <w:color w:val="333333"/>
                <w:szCs w:val="28"/>
              </w:rPr>
            </w:pPr>
            <w:r>
              <w:rPr>
                <w:color w:val="333333"/>
                <w:szCs w:val="28"/>
              </w:rPr>
              <w:t>12</w:t>
            </w:r>
          </w:p>
        </w:tc>
        <w:tc>
          <w:tcPr>
            <w:tcW w:w="12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985FDAC" w14:textId="77777777" w:rsidR="003D30DC" w:rsidRPr="000B2E7D" w:rsidRDefault="003D30DC" w:rsidP="00493FCC">
            <w:pPr>
              <w:spacing w:before="120" w:after="150"/>
              <w:jc w:val="center"/>
              <w:rPr>
                <w:color w:val="333333"/>
                <w:szCs w:val="28"/>
              </w:rPr>
            </w:pPr>
            <w:r w:rsidRPr="000B2E7D">
              <w:rPr>
                <w:color w:val="333333"/>
                <w:szCs w:val="28"/>
              </w:rPr>
              <w:t> </w:t>
            </w:r>
            <w:r>
              <w:rPr>
                <w:color w:val="333333"/>
                <w:szCs w:val="28"/>
              </w:rPr>
              <w:t>42</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7461540C" w14:textId="77777777" w:rsidR="003D30DC" w:rsidRPr="000B2E7D" w:rsidRDefault="003D30DC" w:rsidP="00493FCC">
            <w:pPr>
              <w:spacing w:before="120" w:after="150"/>
              <w:jc w:val="center"/>
              <w:rPr>
                <w:color w:val="333333"/>
                <w:szCs w:val="28"/>
              </w:rPr>
            </w:pPr>
          </w:p>
        </w:tc>
        <w:tc>
          <w:tcPr>
            <w:tcW w:w="11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4E242C6" w14:textId="77777777" w:rsidR="003D30DC" w:rsidRPr="000B2E7D" w:rsidRDefault="003D30DC" w:rsidP="00493FCC">
            <w:pPr>
              <w:spacing w:before="120" w:after="150"/>
              <w:jc w:val="center"/>
              <w:rPr>
                <w:color w:val="333333"/>
                <w:szCs w:val="28"/>
              </w:rPr>
            </w:pPr>
            <w:r w:rsidRPr="000B2E7D">
              <w:rPr>
                <w:color w:val="333333"/>
                <w:szCs w:val="28"/>
              </w:rPr>
              <w:t> </w:t>
            </w:r>
          </w:p>
        </w:tc>
        <w:tc>
          <w:tcPr>
            <w:tcW w:w="13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7288DDC" w14:textId="77777777" w:rsidR="003D30DC" w:rsidRPr="000B2E7D" w:rsidRDefault="003D30DC" w:rsidP="00493FCC">
            <w:pPr>
              <w:spacing w:before="120" w:after="150"/>
              <w:jc w:val="center"/>
              <w:rPr>
                <w:color w:val="333333"/>
                <w:szCs w:val="28"/>
              </w:rPr>
            </w:pPr>
            <w:r w:rsidRPr="000B2E7D">
              <w:rPr>
                <w:color w:val="333333"/>
                <w:szCs w:val="28"/>
              </w:rPr>
              <w:t> </w:t>
            </w:r>
          </w:p>
        </w:tc>
      </w:tr>
    </w:tbl>
    <w:p w14:paraId="03A61300" w14:textId="77777777" w:rsidR="003D30DC" w:rsidRPr="00DA355D" w:rsidRDefault="003D30DC" w:rsidP="003D30DC">
      <w:pPr>
        <w:shd w:val="clear" w:color="auto" w:fill="FFFFFF"/>
        <w:spacing w:before="120" w:after="150"/>
        <w:ind w:firstLine="720"/>
        <w:jc w:val="both"/>
        <w:rPr>
          <w:rFonts w:ascii="Helvetica" w:hAnsi="Helvetica" w:cs="Helvetica"/>
          <w:color w:val="333333"/>
          <w:sz w:val="20"/>
        </w:rPr>
      </w:pPr>
      <w:r w:rsidRPr="00DA355D">
        <w:rPr>
          <w:b/>
          <w:bCs/>
          <w:color w:val="333333"/>
          <w:szCs w:val="28"/>
          <w:lang w:val="nl-NL"/>
        </w:rPr>
        <w:t>d) Trang thiết bị phòng học và thiết bị dạy học</w:t>
      </w:r>
    </w:p>
    <w:p w14:paraId="15338892" w14:textId="77777777" w:rsidR="003D30DC" w:rsidRPr="00DA355D" w:rsidRDefault="003D30DC" w:rsidP="003D30DC">
      <w:pPr>
        <w:shd w:val="clear" w:color="auto" w:fill="FFFFFF"/>
        <w:spacing w:before="120" w:after="150"/>
        <w:ind w:firstLine="567"/>
        <w:jc w:val="both"/>
        <w:rPr>
          <w:rFonts w:ascii="Helvetica" w:hAnsi="Helvetica" w:cs="Helvetica"/>
          <w:color w:val="333333"/>
          <w:sz w:val="20"/>
        </w:rPr>
      </w:pPr>
      <w:r w:rsidRPr="00DA355D">
        <w:rPr>
          <w:color w:val="333333"/>
          <w:szCs w:val="28"/>
        </w:rPr>
        <w:t>Các hạng mục thiết kế, trang thiết bị và nhu cầu sử dụng: Hầu hết các phòng học và phòng chức năng đều đạt chuẩn về diện tích và thiết kế đúng quy chuẩn.</w:t>
      </w:r>
    </w:p>
    <w:tbl>
      <w:tblPr>
        <w:tblW w:w="9495" w:type="dxa"/>
        <w:tblInd w:w="105" w:type="dxa"/>
        <w:shd w:val="clear" w:color="auto" w:fill="FFFFFF"/>
        <w:tblCellMar>
          <w:top w:w="15" w:type="dxa"/>
          <w:left w:w="15" w:type="dxa"/>
          <w:bottom w:w="15" w:type="dxa"/>
          <w:right w:w="15" w:type="dxa"/>
        </w:tblCellMar>
        <w:tblLook w:val="04A0" w:firstRow="1" w:lastRow="0" w:firstColumn="1" w:lastColumn="0" w:noHBand="0" w:noVBand="1"/>
      </w:tblPr>
      <w:tblGrid>
        <w:gridCol w:w="5100"/>
        <w:gridCol w:w="1425"/>
        <w:gridCol w:w="1410"/>
        <w:gridCol w:w="1560"/>
      </w:tblGrid>
      <w:tr w:rsidR="003D30DC" w:rsidRPr="00DA355D" w14:paraId="2193ED18" w14:textId="77777777" w:rsidTr="00493FCC">
        <w:trPr>
          <w:tblHeader/>
        </w:trPr>
        <w:tc>
          <w:tcPr>
            <w:tcW w:w="51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750B0AE6" w14:textId="77777777" w:rsidR="003D30DC" w:rsidRPr="00DA355D" w:rsidRDefault="003D30DC" w:rsidP="00493FCC">
            <w:pPr>
              <w:spacing w:before="120" w:after="150"/>
              <w:jc w:val="both"/>
              <w:rPr>
                <w:rFonts w:ascii="Helvetica" w:hAnsi="Helvetica" w:cs="Helvetica"/>
                <w:color w:val="333333"/>
                <w:sz w:val="20"/>
              </w:rPr>
            </w:pPr>
            <w:r w:rsidRPr="00DA355D">
              <w:rPr>
                <w:b/>
                <w:bCs/>
                <w:color w:val="333333"/>
                <w:szCs w:val="28"/>
              </w:rPr>
              <w:t>Hạng mục, trang thiết bị</w:t>
            </w:r>
          </w:p>
        </w:tc>
        <w:tc>
          <w:tcPr>
            <w:tcW w:w="1425"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43AE0CCB" w14:textId="77777777" w:rsidR="003D30DC" w:rsidRPr="00DA355D" w:rsidRDefault="003D30DC" w:rsidP="00493FCC">
            <w:pPr>
              <w:spacing w:before="120" w:after="150"/>
              <w:ind w:left="-60" w:right="-60"/>
              <w:jc w:val="center"/>
              <w:rPr>
                <w:rFonts w:ascii="Helvetica" w:hAnsi="Helvetica" w:cs="Helvetica"/>
                <w:color w:val="333333"/>
                <w:sz w:val="20"/>
              </w:rPr>
            </w:pPr>
            <w:r w:rsidRPr="00DA355D">
              <w:rPr>
                <w:b/>
                <w:bCs/>
                <w:color w:val="333333"/>
                <w:spacing w:val="-10"/>
                <w:szCs w:val="28"/>
              </w:rPr>
              <w:t>Hiện có</w:t>
            </w:r>
          </w:p>
        </w:tc>
        <w:tc>
          <w:tcPr>
            <w:tcW w:w="141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072DAFAD" w14:textId="77777777" w:rsidR="003D30DC" w:rsidRPr="00DA355D" w:rsidRDefault="003D30DC" w:rsidP="00493FCC">
            <w:pPr>
              <w:spacing w:before="120" w:after="150"/>
              <w:ind w:left="-60" w:right="-60"/>
              <w:jc w:val="center"/>
              <w:rPr>
                <w:rFonts w:ascii="Helvetica" w:hAnsi="Helvetica" w:cs="Helvetica"/>
                <w:color w:val="333333"/>
                <w:sz w:val="20"/>
              </w:rPr>
            </w:pPr>
            <w:r w:rsidRPr="00DA355D">
              <w:rPr>
                <w:b/>
                <w:bCs/>
                <w:color w:val="333333"/>
                <w:spacing w:val="-10"/>
                <w:szCs w:val="28"/>
              </w:rPr>
              <w:t>Nhu cầu</w:t>
            </w:r>
          </w:p>
        </w:tc>
        <w:tc>
          <w:tcPr>
            <w:tcW w:w="156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7EB930D9" w14:textId="77777777" w:rsidR="003D30DC" w:rsidRPr="00DA355D" w:rsidRDefault="003D30DC" w:rsidP="00493FCC">
            <w:pPr>
              <w:spacing w:before="120" w:after="150"/>
              <w:ind w:left="-60" w:right="-60"/>
              <w:jc w:val="center"/>
              <w:rPr>
                <w:rFonts w:ascii="Helvetica" w:hAnsi="Helvetica" w:cs="Helvetica"/>
                <w:color w:val="333333"/>
                <w:sz w:val="20"/>
              </w:rPr>
            </w:pPr>
            <w:r w:rsidRPr="00DA355D">
              <w:rPr>
                <w:b/>
                <w:bCs/>
                <w:color w:val="333333"/>
                <w:spacing w:val="-10"/>
                <w:szCs w:val="28"/>
              </w:rPr>
              <w:t>Còn thiếu</w:t>
            </w:r>
          </w:p>
        </w:tc>
      </w:tr>
      <w:tr w:rsidR="003D30DC" w:rsidRPr="00DA355D" w14:paraId="4D6520E9" w14:textId="77777777" w:rsidTr="00493FCC">
        <w:tc>
          <w:tcPr>
            <w:tcW w:w="5100" w:type="dxa"/>
            <w:tcBorders>
              <w:top w:val="nil"/>
              <w:left w:val="single" w:sz="6" w:space="0" w:color="000000"/>
              <w:bottom w:val="dotted" w:sz="6" w:space="0" w:color="000000"/>
              <w:right w:val="single" w:sz="6" w:space="0" w:color="000000"/>
            </w:tcBorders>
            <w:shd w:val="clear" w:color="auto" w:fill="FFFFFF"/>
            <w:tcMar>
              <w:top w:w="0" w:type="dxa"/>
              <w:left w:w="105" w:type="dxa"/>
              <w:bottom w:w="0" w:type="dxa"/>
              <w:right w:w="105" w:type="dxa"/>
            </w:tcMar>
            <w:hideMark/>
          </w:tcPr>
          <w:p w14:paraId="42FB79BA" w14:textId="77777777" w:rsidR="003D30DC" w:rsidRPr="00DA355D" w:rsidRDefault="003D30DC" w:rsidP="00493FCC">
            <w:pPr>
              <w:spacing w:before="120" w:after="150"/>
              <w:jc w:val="both"/>
              <w:rPr>
                <w:rFonts w:ascii="Helvetica" w:hAnsi="Helvetica" w:cs="Helvetica"/>
                <w:color w:val="333333"/>
                <w:sz w:val="20"/>
              </w:rPr>
            </w:pPr>
            <w:r w:rsidRPr="00DA355D">
              <w:rPr>
                <w:b/>
                <w:bCs/>
                <w:color w:val="333333"/>
                <w:szCs w:val="28"/>
              </w:rPr>
              <w:t>1. Phòng học</w:t>
            </w:r>
          </w:p>
          <w:p w14:paraId="44799D67" w14:textId="77777777" w:rsidR="003D30DC" w:rsidRPr="00DA355D" w:rsidRDefault="003D30DC" w:rsidP="00493FCC">
            <w:pPr>
              <w:spacing w:before="120" w:after="150"/>
              <w:jc w:val="both"/>
              <w:rPr>
                <w:rFonts w:ascii="Helvetica" w:hAnsi="Helvetica" w:cs="Helvetica"/>
                <w:color w:val="333333"/>
                <w:sz w:val="20"/>
              </w:rPr>
            </w:pPr>
            <w:r w:rsidRPr="00DA355D">
              <w:rPr>
                <w:color w:val="333333"/>
                <w:szCs w:val="28"/>
              </w:rPr>
              <w:t>+ Phòng kiên cố</w:t>
            </w:r>
          </w:p>
          <w:p w14:paraId="0898412D" w14:textId="77777777" w:rsidR="003D30DC" w:rsidRPr="00DA355D" w:rsidRDefault="003D30DC" w:rsidP="00493FCC">
            <w:pPr>
              <w:spacing w:before="120" w:after="150"/>
              <w:jc w:val="both"/>
              <w:rPr>
                <w:rFonts w:ascii="Helvetica" w:hAnsi="Helvetica" w:cs="Helvetica"/>
                <w:color w:val="333333"/>
                <w:sz w:val="20"/>
              </w:rPr>
            </w:pPr>
            <w:r w:rsidRPr="00DA355D">
              <w:rPr>
                <w:color w:val="333333"/>
                <w:szCs w:val="28"/>
              </w:rPr>
              <w:t>+ Phòng bán kiên cố</w:t>
            </w:r>
          </w:p>
          <w:p w14:paraId="54091D22" w14:textId="77777777" w:rsidR="003D30DC" w:rsidRPr="00DA355D" w:rsidRDefault="003D30DC" w:rsidP="00493FCC">
            <w:pPr>
              <w:spacing w:before="120" w:after="150"/>
              <w:jc w:val="both"/>
              <w:rPr>
                <w:rFonts w:ascii="Helvetica" w:hAnsi="Helvetica" w:cs="Helvetica"/>
                <w:color w:val="333333"/>
                <w:sz w:val="20"/>
              </w:rPr>
            </w:pPr>
            <w:r w:rsidRPr="00DA355D">
              <w:rPr>
                <w:color w:val="333333"/>
                <w:szCs w:val="28"/>
              </w:rPr>
              <w:t>+ Phòng tạm</w:t>
            </w:r>
          </w:p>
        </w:tc>
        <w:tc>
          <w:tcPr>
            <w:tcW w:w="1425"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hideMark/>
          </w:tcPr>
          <w:p w14:paraId="7CAF8D9F" w14:textId="27006CA6" w:rsidR="003D30DC" w:rsidRPr="008C2599" w:rsidRDefault="003D30DC" w:rsidP="00493FCC">
            <w:pPr>
              <w:spacing w:before="120" w:after="150"/>
              <w:jc w:val="center"/>
              <w:rPr>
                <w:color w:val="333333"/>
                <w:szCs w:val="28"/>
              </w:rPr>
            </w:pPr>
            <w:r w:rsidRPr="008C2599">
              <w:rPr>
                <w:color w:val="333333"/>
                <w:szCs w:val="28"/>
              </w:rPr>
              <w:t>1</w:t>
            </w:r>
            <w:r w:rsidR="004F3495">
              <w:rPr>
                <w:color w:val="333333"/>
                <w:szCs w:val="28"/>
              </w:rPr>
              <w:t>7</w:t>
            </w:r>
          </w:p>
          <w:p w14:paraId="75D8F8A8" w14:textId="0F0A3974" w:rsidR="003D30DC" w:rsidRPr="008C2599" w:rsidRDefault="003D30DC" w:rsidP="00493FCC">
            <w:pPr>
              <w:spacing w:before="120" w:after="150"/>
              <w:jc w:val="center"/>
              <w:rPr>
                <w:color w:val="333333"/>
                <w:szCs w:val="28"/>
              </w:rPr>
            </w:pPr>
            <w:r w:rsidRPr="008C2599">
              <w:rPr>
                <w:color w:val="333333"/>
                <w:szCs w:val="28"/>
              </w:rPr>
              <w:t>1</w:t>
            </w:r>
            <w:r w:rsidR="004F3495">
              <w:rPr>
                <w:color w:val="333333"/>
                <w:szCs w:val="28"/>
              </w:rPr>
              <w:t>7</w:t>
            </w:r>
          </w:p>
          <w:p w14:paraId="1FC83474" w14:textId="77777777" w:rsidR="003D30DC" w:rsidRPr="008C2599" w:rsidRDefault="003D30DC" w:rsidP="00493FCC">
            <w:pPr>
              <w:spacing w:before="120" w:after="150"/>
              <w:jc w:val="center"/>
              <w:rPr>
                <w:color w:val="333333"/>
                <w:szCs w:val="28"/>
              </w:rPr>
            </w:pPr>
            <w:r w:rsidRPr="008C2599">
              <w:rPr>
                <w:color w:val="333333"/>
                <w:szCs w:val="28"/>
              </w:rPr>
              <w:t>0</w:t>
            </w:r>
          </w:p>
          <w:p w14:paraId="5E90FD83" w14:textId="77777777" w:rsidR="003D30DC" w:rsidRPr="008C2599" w:rsidRDefault="003D30DC" w:rsidP="00493FCC">
            <w:pPr>
              <w:spacing w:before="120" w:after="150"/>
              <w:jc w:val="center"/>
              <w:rPr>
                <w:color w:val="333333"/>
                <w:szCs w:val="28"/>
              </w:rPr>
            </w:pPr>
            <w:r w:rsidRPr="008C2599">
              <w:rPr>
                <w:color w:val="333333"/>
                <w:szCs w:val="28"/>
              </w:rPr>
              <w:t>0</w:t>
            </w:r>
          </w:p>
        </w:tc>
        <w:tc>
          <w:tcPr>
            <w:tcW w:w="1410"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hideMark/>
          </w:tcPr>
          <w:p w14:paraId="7B5A6D58" w14:textId="164AC1A1" w:rsidR="003D30DC" w:rsidRPr="008C2599" w:rsidRDefault="003D30DC" w:rsidP="00493FCC">
            <w:pPr>
              <w:spacing w:before="120" w:after="150"/>
              <w:jc w:val="center"/>
              <w:rPr>
                <w:color w:val="333333"/>
                <w:szCs w:val="28"/>
              </w:rPr>
            </w:pPr>
            <w:r w:rsidRPr="008C2599">
              <w:rPr>
                <w:color w:val="333333"/>
                <w:szCs w:val="28"/>
              </w:rPr>
              <w:t>0</w:t>
            </w:r>
          </w:p>
          <w:p w14:paraId="5721B23E" w14:textId="4CF2F097" w:rsidR="003D30DC" w:rsidRPr="008C2599" w:rsidRDefault="003D30DC" w:rsidP="00493FCC">
            <w:pPr>
              <w:spacing w:before="120" w:after="150"/>
              <w:jc w:val="center"/>
              <w:rPr>
                <w:color w:val="333333"/>
                <w:szCs w:val="28"/>
              </w:rPr>
            </w:pPr>
            <w:r w:rsidRPr="008C2599">
              <w:rPr>
                <w:color w:val="333333"/>
                <w:szCs w:val="28"/>
              </w:rPr>
              <w:t>0</w:t>
            </w:r>
          </w:p>
          <w:p w14:paraId="42BFD64E" w14:textId="77777777" w:rsidR="003D30DC" w:rsidRPr="008C2599" w:rsidRDefault="003D30DC" w:rsidP="00493FCC">
            <w:pPr>
              <w:spacing w:before="120" w:after="150"/>
              <w:jc w:val="center"/>
              <w:rPr>
                <w:color w:val="333333"/>
                <w:szCs w:val="28"/>
              </w:rPr>
            </w:pPr>
            <w:r w:rsidRPr="008C2599">
              <w:rPr>
                <w:color w:val="333333"/>
                <w:szCs w:val="28"/>
              </w:rPr>
              <w:t>0</w:t>
            </w:r>
          </w:p>
          <w:p w14:paraId="548D49BF" w14:textId="77777777" w:rsidR="003D30DC" w:rsidRPr="008C2599" w:rsidRDefault="003D30DC" w:rsidP="00493FCC">
            <w:pPr>
              <w:spacing w:before="120" w:after="150"/>
              <w:jc w:val="center"/>
              <w:rPr>
                <w:color w:val="333333"/>
                <w:szCs w:val="28"/>
              </w:rPr>
            </w:pPr>
            <w:r w:rsidRPr="008C2599">
              <w:rPr>
                <w:color w:val="333333"/>
                <w:szCs w:val="28"/>
              </w:rPr>
              <w:t>0</w:t>
            </w:r>
          </w:p>
        </w:tc>
        <w:tc>
          <w:tcPr>
            <w:tcW w:w="1560"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hideMark/>
          </w:tcPr>
          <w:p w14:paraId="4B53154E" w14:textId="77777777" w:rsidR="003D30DC" w:rsidRPr="008C2599" w:rsidRDefault="003D30DC" w:rsidP="00493FCC">
            <w:pPr>
              <w:spacing w:before="120" w:after="150"/>
              <w:jc w:val="center"/>
              <w:rPr>
                <w:color w:val="333333"/>
                <w:szCs w:val="28"/>
              </w:rPr>
            </w:pPr>
            <w:r w:rsidRPr="008C2599">
              <w:rPr>
                <w:color w:val="333333"/>
                <w:szCs w:val="28"/>
              </w:rPr>
              <w:t>0</w:t>
            </w:r>
          </w:p>
        </w:tc>
      </w:tr>
      <w:tr w:rsidR="003D30DC" w:rsidRPr="00DA355D" w14:paraId="56962B7B" w14:textId="77777777" w:rsidTr="00493FCC">
        <w:tc>
          <w:tcPr>
            <w:tcW w:w="5100" w:type="dxa"/>
            <w:tcBorders>
              <w:top w:val="nil"/>
              <w:left w:val="single" w:sz="6" w:space="0" w:color="000000"/>
              <w:bottom w:val="dotted" w:sz="6" w:space="0" w:color="000000"/>
              <w:right w:val="single" w:sz="6" w:space="0" w:color="000000"/>
            </w:tcBorders>
            <w:shd w:val="clear" w:color="auto" w:fill="FFFFFF"/>
            <w:tcMar>
              <w:top w:w="0" w:type="dxa"/>
              <w:left w:w="105" w:type="dxa"/>
              <w:bottom w:w="0" w:type="dxa"/>
              <w:right w:w="105" w:type="dxa"/>
            </w:tcMar>
            <w:hideMark/>
          </w:tcPr>
          <w:p w14:paraId="3BAC60BD" w14:textId="77777777" w:rsidR="003D30DC" w:rsidRPr="00DA355D" w:rsidRDefault="003D30DC" w:rsidP="00493FCC">
            <w:pPr>
              <w:spacing w:before="120" w:after="150"/>
              <w:jc w:val="both"/>
              <w:rPr>
                <w:rFonts w:ascii="Helvetica" w:hAnsi="Helvetica" w:cs="Helvetica"/>
                <w:color w:val="333333"/>
                <w:sz w:val="20"/>
              </w:rPr>
            </w:pPr>
            <w:r w:rsidRPr="00DA355D">
              <w:rPr>
                <w:b/>
                <w:bCs/>
                <w:color w:val="333333"/>
                <w:szCs w:val="28"/>
              </w:rPr>
              <w:t>2. Khối phòng chức năng</w:t>
            </w:r>
          </w:p>
        </w:tc>
        <w:tc>
          <w:tcPr>
            <w:tcW w:w="1425"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hideMark/>
          </w:tcPr>
          <w:p w14:paraId="5F08012F" w14:textId="77777777" w:rsidR="003D30DC" w:rsidRPr="008C2599" w:rsidRDefault="003D30DC" w:rsidP="00493FCC">
            <w:pPr>
              <w:spacing w:before="120" w:after="150"/>
              <w:jc w:val="center"/>
              <w:rPr>
                <w:color w:val="333333"/>
                <w:szCs w:val="28"/>
              </w:rPr>
            </w:pPr>
            <w:r w:rsidRPr="008C2599">
              <w:rPr>
                <w:color w:val="333333"/>
                <w:szCs w:val="28"/>
              </w:rPr>
              <w:t> </w:t>
            </w:r>
          </w:p>
        </w:tc>
        <w:tc>
          <w:tcPr>
            <w:tcW w:w="1410"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hideMark/>
          </w:tcPr>
          <w:p w14:paraId="51224FB3" w14:textId="77777777" w:rsidR="003D30DC" w:rsidRPr="008C2599" w:rsidRDefault="003D30DC" w:rsidP="00493FCC">
            <w:pPr>
              <w:spacing w:before="120" w:after="150"/>
              <w:jc w:val="center"/>
              <w:rPr>
                <w:color w:val="333333"/>
                <w:szCs w:val="28"/>
              </w:rPr>
            </w:pPr>
            <w:r w:rsidRPr="008C2599">
              <w:rPr>
                <w:color w:val="333333"/>
                <w:szCs w:val="28"/>
              </w:rPr>
              <w:t> </w:t>
            </w:r>
          </w:p>
        </w:tc>
        <w:tc>
          <w:tcPr>
            <w:tcW w:w="1560"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hideMark/>
          </w:tcPr>
          <w:p w14:paraId="2C5867E3" w14:textId="77777777" w:rsidR="003D30DC" w:rsidRPr="008C2599" w:rsidRDefault="003D30DC" w:rsidP="00493FCC">
            <w:pPr>
              <w:spacing w:before="120" w:after="150"/>
              <w:jc w:val="center"/>
              <w:rPr>
                <w:color w:val="333333"/>
                <w:szCs w:val="28"/>
              </w:rPr>
            </w:pPr>
            <w:r w:rsidRPr="008C2599">
              <w:rPr>
                <w:color w:val="333333"/>
                <w:szCs w:val="28"/>
              </w:rPr>
              <w:t> </w:t>
            </w:r>
          </w:p>
        </w:tc>
      </w:tr>
      <w:tr w:rsidR="003D30DC" w:rsidRPr="00DA355D" w14:paraId="765B1573" w14:textId="77777777" w:rsidTr="00493FCC">
        <w:tc>
          <w:tcPr>
            <w:tcW w:w="5100" w:type="dxa"/>
            <w:tcBorders>
              <w:top w:val="nil"/>
              <w:left w:val="single" w:sz="6" w:space="0" w:color="000000"/>
              <w:bottom w:val="dotted" w:sz="6" w:space="0" w:color="000000"/>
              <w:right w:val="single" w:sz="6" w:space="0" w:color="000000"/>
            </w:tcBorders>
            <w:shd w:val="clear" w:color="auto" w:fill="FFFFFF"/>
            <w:tcMar>
              <w:top w:w="0" w:type="dxa"/>
              <w:left w:w="105" w:type="dxa"/>
              <w:bottom w:w="0" w:type="dxa"/>
              <w:right w:w="105" w:type="dxa"/>
            </w:tcMar>
            <w:hideMark/>
          </w:tcPr>
          <w:p w14:paraId="5A0EFA7A" w14:textId="77777777" w:rsidR="003D30DC" w:rsidRPr="00DA355D" w:rsidRDefault="003D30DC" w:rsidP="00493FCC">
            <w:pPr>
              <w:spacing w:before="120" w:after="150"/>
              <w:jc w:val="both"/>
              <w:rPr>
                <w:rFonts w:ascii="Helvetica" w:hAnsi="Helvetica" w:cs="Helvetica"/>
                <w:color w:val="333333"/>
                <w:sz w:val="20"/>
              </w:rPr>
            </w:pPr>
            <w:r w:rsidRPr="00DA355D">
              <w:rPr>
                <w:color w:val="333333"/>
                <w:szCs w:val="28"/>
              </w:rPr>
              <w:t>+ Phòng Ban giám hiệu</w:t>
            </w:r>
          </w:p>
        </w:tc>
        <w:tc>
          <w:tcPr>
            <w:tcW w:w="1425"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hideMark/>
          </w:tcPr>
          <w:p w14:paraId="0BAC10A3" w14:textId="77777777" w:rsidR="003D30DC" w:rsidRPr="008C2599" w:rsidRDefault="003D30DC" w:rsidP="00493FCC">
            <w:pPr>
              <w:spacing w:before="120" w:after="150"/>
              <w:jc w:val="center"/>
              <w:rPr>
                <w:color w:val="333333"/>
                <w:szCs w:val="28"/>
              </w:rPr>
            </w:pPr>
            <w:r w:rsidRPr="008C2599">
              <w:rPr>
                <w:color w:val="333333"/>
                <w:szCs w:val="28"/>
              </w:rPr>
              <w:t>2</w:t>
            </w:r>
          </w:p>
        </w:tc>
        <w:tc>
          <w:tcPr>
            <w:tcW w:w="1410"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hideMark/>
          </w:tcPr>
          <w:p w14:paraId="6306E96C" w14:textId="77777777" w:rsidR="003D30DC" w:rsidRPr="008C2599" w:rsidRDefault="003D30DC" w:rsidP="00493FCC">
            <w:pPr>
              <w:spacing w:before="120" w:after="150"/>
              <w:jc w:val="center"/>
              <w:rPr>
                <w:color w:val="333333"/>
                <w:szCs w:val="28"/>
              </w:rPr>
            </w:pPr>
            <w:r w:rsidRPr="008C2599">
              <w:rPr>
                <w:color w:val="333333"/>
                <w:szCs w:val="28"/>
              </w:rPr>
              <w:t>2</w:t>
            </w:r>
          </w:p>
        </w:tc>
        <w:tc>
          <w:tcPr>
            <w:tcW w:w="1560"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hideMark/>
          </w:tcPr>
          <w:p w14:paraId="1B35B485" w14:textId="77777777" w:rsidR="003D30DC" w:rsidRPr="008C2599" w:rsidRDefault="003D30DC" w:rsidP="00493FCC">
            <w:pPr>
              <w:spacing w:before="120" w:after="150"/>
              <w:jc w:val="center"/>
              <w:rPr>
                <w:color w:val="333333"/>
                <w:szCs w:val="28"/>
              </w:rPr>
            </w:pPr>
            <w:r w:rsidRPr="008C2599">
              <w:rPr>
                <w:color w:val="333333"/>
                <w:szCs w:val="28"/>
              </w:rPr>
              <w:t>0</w:t>
            </w:r>
          </w:p>
        </w:tc>
      </w:tr>
      <w:tr w:rsidR="003D30DC" w:rsidRPr="00DA355D" w14:paraId="61A45596" w14:textId="77777777" w:rsidTr="00493FCC">
        <w:tc>
          <w:tcPr>
            <w:tcW w:w="5100" w:type="dxa"/>
            <w:tcBorders>
              <w:top w:val="nil"/>
              <w:left w:val="single" w:sz="6" w:space="0" w:color="000000"/>
              <w:bottom w:val="dotted" w:sz="6" w:space="0" w:color="000000"/>
              <w:right w:val="single" w:sz="6" w:space="0" w:color="000000"/>
            </w:tcBorders>
            <w:shd w:val="clear" w:color="auto" w:fill="FFFFFF"/>
            <w:tcMar>
              <w:top w:w="0" w:type="dxa"/>
              <w:left w:w="105" w:type="dxa"/>
              <w:bottom w:w="0" w:type="dxa"/>
              <w:right w:w="105" w:type="dxa"/>
            </w:tcMar>
            <w:hideMark/>
          </w:tcPr>
          <w:p w14:paraId="1F52D364" w14:textId="77777777" w:rsidR="003D30DC" w:rsidRPr="00DA355D" w:rsidRDefault="003D30DC" w:rsidP="00493FCC">
            <w:pPr>
              <w:spacing w:before="120" w:after="150"/>
              <w:jc w:val="both"/>
              <w:rPr>
                <w:rFonts w:ascii="Helvetica" w:hAnsi="Helvetica" w:cs="Helvetica"/>
                <w:color w:val="333333"/>
                <w:sz w:val="20"/>
              </w:rPr>
            </w:pPr>
            <w:r w:rsidRPr="00DA355D">
              <w:rPr>
                <w:color w:val="333333"/>
                <w:szCs w:val="28"/>
              </w:rPr>
              <w:t>+ Phòng Y tế</w:t>
            </w:r>
          </w:p>
        </w:tc>
        <w:tc>
          <w:tcPr>
            <w:tcW w:w="1425"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hideMark/>
          </w:tcPr>
          <w:p w14:paraId="47846B7C" w14:textId="77777777" w:rsidR="003D30DC" w:rsidRPr="008C2599" w:rsidRDefault="003D30DC" w:rsidP="00493FCC">
            <w:pPr>
              <w:spacing w:before="120" w:after="150"/>
              <w:jc w:val="center"/>
              <w:rPr>
                <w:color w:val="333333"/>
                <w:szCs w:val="28"/>
              </w:rPr>
            </w:pPr>
            <w:r w:rsidRPr="008C2599">
              <w:rPr>
                <w:color w:val="333333"/>
                <w:szCs w:val="28"/>
              </w:rPr>
              <w:t>1</w:t>
            </w:r>
          </w:p>
        </w:tc>
        <w:tc>
          <w:tcPr>
            <w:tcW w:w="1410"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hideMark/>
          </w:tcPr>
          <w:p w14:paraId="3E1C4AD0" w14:textId="77777777" w:rsidR="003D30DC" w:rsidRPr="008C2599" w:rsidRDefault="003D30DC" w:rsidP="00493FCC">
            <w:pPr>
              <w:spacing w:before="120" w:after="150"/>
              <w:jc w:val="center"/>
              <w:rPr>
                <w:color w:val="333333"/>
                <w:szCs w:val="28"/>
              </w:rPr>
            </w:pPr>
            <w:r w:rsidRPr="008C2599">
              <w:rPr>
                <w:color w:val="333333"/>
                <w:szCs w:val="28"/>
              </w:rPr>
              <w:t>1</w:t>
            </w:r>
          </w:p>
        </w:tc>
        <w:tc>
          <w:tcPr>
            <w:tcW w:w="1560"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hideMark/>
          </w:tcPr>
          <w:p w14:paraId="5E6EF470" w14:textId="77777777" w:rsidR="003D30DC" w:rsidRPr="008C2599" w:rsidRDefault="003D30DC" w:rsidP="00493FCC">
            <w:pPr>
              <w:spacing w:before="120" w:after="150"/>
              <w:jc w:val="center"/>
              <w:rPr>
                <w:color w:val="333333"/>
                <w:szCs w:val="28"/>
              </w:rPr>
            </w:pPr>
            <w:r w:rsidRPr="008C2599">
              <w:rPr>
                <w:color w:val="333333"/>
                <w:szCs w:val="28"/>
              </w:rPr>
              <w:t>0</w:t>
            </w:r>
          </w:p>
        </w:tc>
      </w:tr>
      <w:tr w:rsidR="003D30DC" w:rsidRPr="00DA355D" w14:paraId="51D5BFF6" w14:textId="77777777" w:rsidTr="00493FCC">
        <w:tc>
          <w:tcPr>
            <w:tcW w:w="5100" w:type="dxa"/>
            <w:tcBorders>
              <w:top w:val="nil"/>
              <w:left w:val="single" w:sz="6" w:space="0" w:color="000000"/>
              <w:bottom w:val="dotted" w:sz="6" w:space="0" w:color="000000"/>
              <w:right w:val="single" w:sz="6" w:space="0" w:color="000000"/>
            </w:tcBorders>
            <w:shd w:val="clear" w:color="auto" w:fill="FFFFFF"/>
            <w:tcMar>
              <w:top w:w="0" w:type="dxa"/>
              <w:left w:w="105" w:type="dxa"/>
              <w:bottom w:w="0" w:type="dxa"/>
              <w:right w:w="105" w:type="dxa"/>
            </w:tcMar>
            <w:hideMark/>
          </w:tcPr>
          <w:p w14:paraId="787440B8" w14:textId="77777777" w:rsidR="003D30DC" w:rsidRPr="00DA355D" w:rsidRDefault="003D30DC" w:rsidP="00493FCC">
            <w:pPr>
              <w:spacing w:before="120" w:after="150"/>
              <w:jc w:val="both"/>
              <w:rPr>
                <w:rFonts w:ascii="Helvetica" w:hAnsi="Helvetica" w:cs="Helvetica"/>
                <w:color w:val="333333"/>
                <w:sz w:val="20"/>
              </w:rPr>
            </w:pPr>
            <w:r w:rsidRPr="00DA355D">
              <w:rPr>
                <w:color w:val="333333"/>
                <w:szCs w:val="28"/>
              </w:rPr>
              <w:t>+ Phòng tài vụ</w:t>
            </w:r>
          </w:p>
        </w:tc>
        <w:tc>
          <w:tcPr>
            <w:tcW w:w="1425"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hideMark/>
          </w:tcPr>
          <w:p w14:paraId="1EE3BBE5" w14:textId="77777777" w:rsidR="003D30DC" w:rsidRPr="008C2599" w:rsidRDefault="003D30DC" w:rsidP="00493FCC">
            <w:pPr>
              <w:spacing w:before="120" w:after="150"/>
              <w:jc w:val="center"/>
              <w:rPr>
                <w:color w:val="333333"/>
                <w:szCs w:val="28"/>
              </w:rPr>
            </w:pPr>
            <w:r w:rsidRPr="008C2599">
              <w:rPr>
                <w:color w:val="333333"/>
                <w:szCs w:val="28"/>
              </w:rPr>
              <w:t>1</w:t>
            </w:r>
          </w:p>
        </w:tc>
        <w:tc>
          <w:tcPr>
            <w:tcW w:w="1410"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hideMark/>
          </w:tcPr>
          <w:p w14:paraId="21AC0D25" w14:textId="77777777" w:rsidR="003D30DC" w:rsidRPr="008C2599" w:rsidRDefault="003D30DC" w:rsidP="00493FCC">
            <w:pPr>
              <w:spacing w:before="120" w:after="150"/>
              <w:jc w:val="center"/>
              <w:rPr>
                <w:color w:val="333333"/>
                <w:szCs w:val="28"/>
              </w:rPr>
            </w:pPr>
            <w:r w:rsidRPr="008C2599">
              <w:rPr>
                <w:color w:val="333333"/>
                <w:szCs w:val="28"/>
              </w:rPr>
              <w:t>1</w:t>
            </w:r>
          </w:p>
        </w:tc>
        <w:tc>
          <w:tcPr>
            <w:tcW w:w="1560"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hideMark/>
          </w:tcPr>
          <w:p w14:paraId="60810CD2" w14:textId="77777777" w:rsidR="003D30DC" w:rsidRPr="008C2599" w:rsidRDefault="003D30DC" w:rsidP="00493FCC">
            <w:pPr>
              <w:spacing w:before="120" w:after="150"/>
              <w:jc w:val="center"/>
              <w:rPr>
                <w:color w:val="333333"/>
                <w:szCs w:val="28"/>
              </w:rPr>
            </w:pPr>
            <w:r w:rsidRPr="008C2599">
              <w:rPr>
                <w:color w:val="333333"/>
                <w:szCs w:val="28"/>
              </w:rPr>
              <w:t>0</w:t>
            </w:r>
          </w:p>
        </w:tc>
      </w:tr>
      <w:tr w:rsidR="003D30DC" w:rsidRPr="00DA355D" w14:paraId="16945909" w14:textId="77777777" w:rsidTr="00493FCC">
        <w:tc>
          <w:tcPr>
            <w:tcW w:w="5100" w:type="dxa"/>
            <w:tcBorders>
              <w:top w:val="nil"/>
              <w:left w:val="single" w:sz="6" w:space="0" w:color="000000"/>
              <w:bottom w:val="dotted" w:sz="6" w:space="0" w:color="000000"/>
              <w:right w:val="single" w:sz="6" w:space="0" w:color="000000"/>
            </w:tcBorders>
            <w:shd w:val="clear" w:color="auto" w:fill="FFFFFF"/>
            <w:tcMar>
              <w:top w:w="0" w:type="dxa"/>
              <w:left w:w="105" w:type="dxa"/>
              <w:bottom w:w="0" w:type="dxa"/>
              <w:right w:w="105" w:type="dxa"/>
            </w:tcMar>
            <w:hideMark/>
          </w:tcPr>
          <w:p w14:paraId="10321AE2" w14:textId="77777777" w:rsidR="003D30DC" w:rsidRPr="00DA355D" w:rsidRDefault="003D30DC" w:rsidP="00493FCC">
            <w:pPr>
              <w:spacing w:before="120" w:after="150"/>
              <w:jc w:val="both"/>
              <w:rPr>
                <w:rFonts w:ascii="Helvetica" w:hAnsi="Helvetica" w:cs="Helvetica"/>
                <w:color w:val="333333"/>
                <w:sz w:val="20"/>
              </w:rPr>
            </w:pPr>
            <w:r w:rsidRPr="00DA355D">
              <w:rPr>
                <w:color w:val="333333"/>
                <w:szCs w:val="28"/>
              </w:rPr>
              <w:t>+ Phòng họp (văn phòng, phòng hội đồng)</w:t>
            </w:r>
          </w:p>
        </w:tc>
        <w:tc>
          <w:tcPr>
            <w:tcW w:w="1425"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hideMark/>
          </w:tcPr>
          <w:p w14:paraId="6D3E13C2" w14:textId="77777777" w:rsidR="003D30DC" w:rsidRPr="008C2599" w:rsidRDefault="003D30DC" w:rsidP="00493FCC">
            <w:pPr>
              <w:spacing w:before="120" w:after="150"/>
              <w:jc w:val="center"/>
              <w:rPr>
                <w:color w:val="333333"/>
                <w:szCs w:val="28"/>
              </w:rPr>
            </w:pPr>
            <w:r w:rsidRPr="008C2599">
              <w:rPr>
                <w:color w:val="333333"/>
                <w:szCs w:val="28"/>
              </w:rPr>
              <w:t>1</w:t>
            </w:r>
          </w:p>
        </w:tc>
        <w:tc>
          <w:tcPr>
            <w:tcW w:w="1410"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hideMark/>
          </w:tcPr>
          <w:p w14:paraId="0188FA82" w14:textId="77777777" w:rsidR="003D30DC" w:rsidRPr="008C2599" w:rsidRDefault="003D30DC" w:rsidP="00493FCC">
            <w:pPr>
              <w:spacing w:before="120" w:after="150"/>
              <w:jc w:val="center"/>
              <w:rPr>
                <w:color w:val="333333"/>
                <w:szCs w:val="28"/>
              </w:rPr>
            </w:pPr>
            <w:r w:rsidRPr="008C2599">
              <w:rPr>
                <w:color w:val="333333"/>
                <w:szCs w:val="28"/>
              </w:rPr>
              <w:t>1</w:t>
            </w:r>
          </w:p>
        </w:tc>
        <w:tc>
          <w:tcPr>
            <w:tcW w:w="1560"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hideMark/>
          </w:tcPr>
          <w:p w14:paraId="7EFEF89B" w14:textId="77777777" w:rsidR="003D30DC" w:rsidRPr="008C2599" w:rsidRDefault="003D30DC" w:rsidP="00493FCC">
            <w:pPr>
              <w:spacing w:before="120" w:after="150"/>
              <w:jc w:val="center"/>
              <w:rPr>
                <w:color w:val="333333"/>
                <w:szCs w:val="28"/>
              </w:rPr>
            </w:pPr>
            <w:r w:rsidRPr="008C2599">
              <w:rPr>
                <w:color w:val="333333"/>
                <w:szCs w:val="28"/>
              </w:rPr>
              <w:t>0</w:t>
            </w:r>
          </w:p>
        </w:tc>
      </w:tr>
      <w:tr w:rsidR="003D30DC" w:rsidRPr="00DA355D" w14:paraId="20D0D7F8" w14:textId="77777777" w:rsidTr="00493FCC">
        <w:tc>
          <w:tcPr>
            <w:tcW w:w="5100" w:type="dxa"/>
            <w:tcBorders>
              <w:top w:val="nil"/>
              <w:left w:val="single" w:sz="6" w:space="0" w:color="000000"/>
              <w:bottom w:val="dotted" w:sz="6" w:space="0" w:color="000000"/>
              <w:right w:val="single" w:sz="6" w:space="0" w:color="000000"/>
            </w:tcBorders>
            <w:shd w:val="clear" w:color="auto" w:fill="FFFFFF"/>
            <w:tcMar>
              <w:top w:w="0" w:type="dxa"/>
              <w:left w:w="105" w:type="dxa"/>
              <w:bottom w:w="0" w:type="dxa"/>
              <w:right w:w="105" w:type="dxa"/>
            </w:tcMar>
            <w:hideMark/>
          </w:tcPr>
          <w:p w14:paraId="54285D8C" w14:textId="77777777" w:rsidR="003D30DC" w:rsidRPr="00DA355D" w:rsidRDefault="003D30DC" w:rsidP="00493FCC">
            <w:pPr>
              <w:spacing w:before="120" w:after="150"/>
              <w:jc w:val="both"/>
              <w:rPr>
                <w:rFonts w:ascii="Helvetica" w:hAnsi="Helvetica" w:cs="Helvetica"/>
                <w:color w:val="333333"/>
                <w:sz w:val="20"/>
              </w:rPr>
            </w:pPr>
            <w:r w:rsidRPr="00DA355D">
              <w:rPr>
                <w:color w:val="333333"/>
                <w:szCs w:val="28"/>
              </w:rPr>
              <w:t>+ Phòng giám thị</w:t>
            </w:r>
          </w:p>
        </w:tc>
        <w:tc>
          <w:tcPr>
            <w:tcW w:w="1425"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tcPr>
          <w:p w14:paraId="2B99B54D" w14:textId="77777777" w:rsidR="003D30DC" w:rsidRPr="008C2599" w:rsidRDefault="003D30DC" w:rsidP="00493FCC">
            <w:pPr>
              <w:spacing w:before="120" w:after="150"/>
              <w:jc w:val="center"/>
              <w:rPr>
                <w:color w:val="333333"/>
                <w:szCs w:val="28"/>
              </w:rPr>
            </w:pPr>
          </w:p>
        </w:tc>
        <w:tc>
          <w:tcPr>
            <w:tcW w:w="1410"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tcPr>
          <w:p w14:paraId="42CD24F6" w14:textId="77777777" w:rsidR="003D30DC" w:rsidRPr="008C2599" w:rsidRDefault="003D30DC" w:rsidP="00493FCC">
            <w:pPr>
              <w:spacing w:before="120" w:after="150"/>
              <w:jc w:val="center"/>
              <w:rPr>
                <w:color w:val="333333"/>
                <w:szCs w:val="28"/>
              </w:rPr>
            </w:pPr>
          </w:p>
        </w:tc>
        <w:tc>
          <w:tcPr>
            <w:tcW w:w="1560"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tcPr>
          <w:p w14:paraId="530FD0FA" w14:textId="77777777" w:rsidR="003D30DC" w:rsidRPr="008C2599" w:rsidRDefault="003D30DC" w:rsidP="00493FCC">
            <w:pPr>
              <w:spacing w:before="120" w:after="150"/>
              <w:jc w:val="center"/>
              <w:rPr>
                <w:color w:val="333333"/>
                <w:szCs w:val="28"/>
              </w:rPr>
            </w:pPr>
          </w:p>
        </w:tc>
      </w:tr>
      <w:tr w:rsidR="003D30DC" w:rsidRPr="00DA355D" w14:paraId="713FBC50" w14:textId="77777777" w:rsidTr="00493FCC">
        <w:tc>
          <w:tcPr>
            <w:tcW w:w="5100" w:type="dxa"/>
            <w:tcBorders>
              <w:top w:val="nil"/>
              <w:left w:val="single" w:sz="6" w:space="0" w:color="000000"/>
              <w:bottom w:val="dotted" w:sz="6" w:space="0" w:color="000000"/>
              <w:right w:val="single" w:sz="6" w:space="0" w:color="000000"/>
            </w:tcBorders>
            <w:shd w:val="clear" w:color="auto" w:fill="FFFFFF"/>
            <w:tcMar>
              <w:top w:w="0" w:type="dxa"/>
              <w:left w:w="105" w:type="dxa"/>
              <w:bottom w:w="0" w:type="dxa"/>
              <w:right w:w="105" w:type="dxa"/>
            </w:tcMar>
            <w:hideMark/>
          </w:tcPr>
          <w:p w14:paraId="06FA1412" w14:textId="77777777" w:rsidR="003D30DC" w:rsidRPr="00DA355D" w:rsidRDefault="003D30DC" w:rsidP="00493FCC">
            <w:pPr>
              <w:spacing w:before="120" w:after="150"/>
              <w:jc w:val="both"/>
              <w:rPr>
                <w:rFonts w:ascii="Helvetica" w:hAnsi="Helvetica" w:cs="Helvetica"/>
                <w:color w:val="333333"/>
                <w:sz w:val="20"/>
              </w:rPr>
            </w:pPr>
            <w:r w:rsidRPr="00DA355D">
              <w:rPr>
                <w:color w:val="333333"/>
                <w:szCs w:val="28"/>
              </w:rPr>
              <w:t>+ Phòng giáo vụ</w:t>
            </w:r>
          </w:p>
        </w:tc>
        <w:tc>
          <w:tcPr>
            <w:tcW w:w="1425"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tcPr>
          <w:p w14:paraId="42E0BB40" w14:textId="77777777" w:rsidR="003D30DC" w:rsidRPr="008C2599" w:rsidRDefault="003D30DC" w:rsidP="00493FCC">
            <w:pPr>
              <w:spacing w:before="120" w:after="150"/>
              <w:jc w:val="center"/>
              <w:rPr>
                <w:color w:val="333333"/>
                <w:szCs w:val="28"/>
              </w:rPr>
            </w:pPr>
          </w:p>
        </w:tc>
        <w:tc>
          <w:tcPr>
            <w:tcW w:w="1410"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tcPr>
          <w:p w14:paraId="427C4F61" w14:textId="77777777" w:rsidR="003D30DC" w:rsidRPr="008C2599" w:rsidRDefault="003D30DC" w:rsidP="00493FCC">
            <w:pPr>
              <w:spacing w:before="120" w:after="150"/>
              <w:jc w:val="center"/>
              <w:rPr>
                <w:color w:val="333333"/>
                <w:szCs w:val="28"/>
              </w:rPr>
            </w:pPr>
          </w:p>
        </w:tc>
        <w:tc>
          <w:tcPr>
            <w:tcW w:w="1560"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tcPr>
          <w:p w14:paraId="35FE20DE" w14:textId="77777777" w:rsidR="003D30DC" w:rsidRPr="008C2599" w:rsidRDefault="003D30DC" w:rsidP="00493FCC">
            <w:pPr>
              <w:spacing w:before="120" w:after="150"/>
              <w:jc w:val="center"/>
              <w:rPr>
                <w:color w:val="333333"/>
                <w:szCs w:val="28"/>
              </w:rPr>
            </w:pPr>
          </w:p>
        </w:tc>
      </w:tr>
      <w:tr w:rsidR="003D30DC" w:rsidRPr="00DA355D" w14:paraId="0AEFD6A6" w14:textId="77777777" w:rsidTr="00493FCC">
        <w:tc>
          <w:tcPr>
            <w:tcW w:w="5100" w:type="dxa"/>
            <w:tcBorders>
              <w:top w:val="nil"/>
              <w:left w:val="single" w:sz="6" w:space="0" w:color="000000"/>
              <w:bottom w:val="dotted" w:sz="6" w:space="0" w:color="000000"/>
              <w:right w:val="single" w:sz="6" w:space="0" w:color="000000"/>
            </w:tcBorders>
            <w:shd w:val="clear" w:color="auto" w:fill="FFFFFF"/>
            <w:tcMar>
              <w:top w:w="0" w:type="dxa"/>
              <w:left w:w="105" w:type="dxa"/>
              <w:bottom w:w="0" w:type="dxa"/>
              <w:right w:w="105" w:type="dxa"/>
            </w:tcMar>
            <w:hideMark/>
          </w:tcPr>
          <w:p w14:paraId="352836D5" w14:textId="77777777" w:rsidR="003D30DC" w:rsidRPr="00DA355D" w:rsidRDefault="003D30DC" w:rsidP="00493FCC">
            <w:pPr>
              <w:spacing w:before="120" w:after="150"/>
              <w:jc w:val="both"/>
              <w:rPr>
                <w:rFonts w:ascii="Helvetica" w:hAnsi="Helvetica" w:cs="Helvetica"/>
                <w:color w:val="333333"/>
                <w:sz w:val="20"/>
              </w:rPr>
            </w:pPr>
            <w:r w:rsidRPr="00DA355D">
              <w:rPr>
                <w:color w:val="333333"/>
                <w:szCs w:val="28"/>
              </w:rPr>
              <w:t>+ Phòng tiếp khách</w:t>
            </w:r>
          </w:p>
        </w:tc>
        <w:tc>
          <w:tcPr>
            <w:tcW w:w="1425"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hideMark/>
          </w:tcPr>
          <w:p w14:paraId="62CC6743" w14:textId="77777777" w:rsidR="003D30DC" w:rsidRPr="008C2599" w:rsidRDefault="003D30DC" w:rsidP="00493FCC">
            <w:pPr>
              <w:spacing w:before="120" w:after="150"/>
              <w:jc w:val="center"/>
              <w:rPr>
                <w:color w:val="333333"/>
                <w:szCs w:val="28"/>
              </w:rPr>
            </w:pPr>
            <w:r w:rsidRPr="008C2599">
              <w:rPr>
                <w:color w:val="333333"/>
                <w:szCs w:val="28"/>
              </w:rPr>
              <w:t>1</w:t>
            </w:r>
          </w:p>
        </w:tc>
        <w:tc>
          <w:tcPr>
            <w:tcW w:w="1410"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hideMark/>
          </w:tcPr>
          <w:p w14:paraId="56A26608" w14:textId="77777777" w:rsidR="003D30DC" w:rsidRPr="008C2599" w:rsidRDefault="003D30DC" w:rsidP="00493FCC">
            <w:pPr>
              <w:spacing w:before="120" w:after="150"/>
              <w:jc w:val="center"/>
              <w:rPr>
                <w:color w:val="333333"/>
                <w:szCs w:val="28"/>
              </w:rPr>
            </w:pPr>
            <w:r w:rsidRPr="008C2599">
              <w:rPr>
                <w:color w:val="333333"/>
                <w:szCs w:val="28"/>
              </w:rPr>
              <w:t>1</w:t>
            </w:r>
          </w:p>
        </w:tc>
        <w:tc>
          <w:tcPr>
            <w:tcW w:w="1560"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hideMark/>
          </w:tcPr>
          <w:p w14:paraId="2F3121F1" w14:textId="77777777" w:rsidR="003D30DC" w:rsidRPr="008C2599" w:rsidRDefault="003D30DC" w:rsidP="00493FCC">
            <w:pPr>
              <w:spacing w:before="120" w:after="150"/>
              <w:jc w:val="center"/>
              <w:rPr>
                <w:color w:val="333333"/>
                <w:szCs w:val="28"/>
              </w:rPr>
            </w:pPr>
            <w:r w:rsidRPr="008C2599">
              <w:rPr>
                <w:color w:val="333333"/>
                <w:szCs w:val="28"/>
              </w:rPr>
              <w:t>0</w:t>
            </w:r>
          </w:p>
        </w:tc>
      </w:tr>
      <w:tr w:rsidR="003D30DC" w:rsidRPr="00DA355D" w14:paraId="6E5CE3B9" w14:textId="77777777" w:rsidTr="00493FCC">
        <w:tc>
          <w:tcPr>
            <w:tcW w:w="5100" w:type="dxa"/>
            <w:tcBorders>
              <w:top w:val="nil"/>
              <w:left w:val="single" w:sz="6" w:space="0" w:color="000000"/>
              <w:bottom w:val="dotted" w:sz="6" w:space="0" w:color="000000"/>
              <w:right w:val="single" w:sz="6" w:space="0" w:color="000000"/>
            </w:tcBorders>
            <w:shd w:val="clear" w:color="auto" w:fill="FFFFFF"/>
            <w:tcMar>
              <w:top w:w="0" w:type="dxa"/>
              <w:left w:w="105" w:type="dxa"/>
              <w:bottom w:w="0" w:type="dxa"/>
              <w:right w:w="105" w:type="dxa"/>
            </w:tcMar>
            <w:hideMark/>
          </w:tcPr>
          <w:p w14:paraId="2E0A4558" w14:textId="77777777" w:rsidR="003D30DC" w:rsidRPr="00DA355D" w:rsidRDefault="003D30DC" w:rsidP="00493FCC">
            <w:pPr>
              <w:spacing w:before="120" w:after="150"/>
              <w:jc w:val="both"/>
              <w:rPr>
                <w:rFonts w:ascii="Helvetica" w:hAnsi="Helvetica" w:cs="Helvetica"/>
                <w:color w:val="333333"/>
                <w:sz w:val="20"/>
              </w:rPr>
            </w:pPr>
            <w:r w:rsidRPr="00DA355D">
              <w:rPr>
                <w:color w:val="333333"/>
                <w:szCs w:val="28"/>
              </w:rPr>
              <w:t>+ Phòng vi tính</w:t>
            </w:r>
          </w:p>
        </w:tc>
        <w:tc>
          <w:tcPr>
            <w:tcW w:w="1425"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hideMark/>
          </w:tcPr>
          <w:p w14:paraId="5B130CCB" w14:textId="77777777" w:rsidR="003D30DC" w:rsidRPr="008C2599" w:rsidRDefault="003D30DC" w:rsidP="00493FCC">
            <w:pPr>
              <w:spacing w:before="120" w:after="150"/>
              <w:jc w:val="center"/>
              <w:rPr>
                <w:color w:val="333333"/>
                <w:szCs w:val="28"/>
              </w:rPr>
            </w:pPr>
            <w:r w:rsidRPr="008C2599">
              <w:rPr>
                <w:color w:val="333333"/>
                <w:szCs w:val="28"/>
              </w:rPr>
              <w:t>1</w:t>
            </w:r>
          </w:p>
        </w:tc>
        <w:tc>
          <w:tcPr>
            <w:tcW w:w="1410"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hideMark/>
          </w:tcPr>
          <w:p w14:paraId="04DEC10F" w14:textId="77777777" w:rsidR="003D30DC" w:rsidRPr="008C2599" w:rsidRDefault="003D30DC" w:rsidP="00493FCC">
            <w:pPr>
              <w:spacing w:before="120" w:after="150"/>
              <w:jc w:val="center"/>
              <w:rPr>
                <w:color w:val="333333"/>
                <w:szCs w:val="28"/>
              </w:rPr>
            </w:pPr>
            <w:r w:rsidRPr="008C2599">
              <w:rPr>
                <w:color w:val="333333"/>
                <w:szCs w:val="28"/>
              </w:rPr>
              <w:t>1</w:t>
            </w:r>
          </w:p>
        </w:tc>
        <w:tc>
          <w:tcPr>
            <w:tcW w:w="1560"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hideMark/>
          </w:tcPr>
          <w:p w14:paraId="70A112D8" w14:textId="77777777" w:rsidR="003D30DC" w:rsidRPr="008C2599" w:rsidRDefault="003D30DC" w:rsidP="00493FCC">
            <w:pPr>
              <w:spacing w:before="120" w:after="150"/>
              <w:jc w:val="center"/>
              <w:rPr>
                <w:color w:val="333333"/>
                <w:szCs w:val="28"/>
              </w:rPr>
            </w:pPr>
            <w:r w:rsidRPr="008C2599">
              <w:rPr>
                <w:color w:val="333333"/>
                <w:szCs w:val="28"/>
              </w:rPr>
              <w:t>0</w:t>
            </w:r>
          </w:p>
        </w:tc>
      </w:tr>
      <w:tr w:rsidR="003D30DC" w:rsidRPr="00DA355D" w14:paraId="62FBFDE0" w14:textId="77777777" w:rsidTr="00493FCC">
        <w:tc>
          <w:tcPr>
            <w:tcW w:w="5100" w:type="dxa"/>
            <w:tcBorders>
              <w:top w:val="nil"/>
              <w:left w:val="single" w:sz="6" w:space="0" w:color="000000"/>
              <w:bottom w:val="dotted" w:sz="6" w:space="0" w:color="000000"/>
              <w:right w:val="single" w:sz="6" w:space="0" w:color="000000"/>
            </w:tcBorders>
            <w:shd w:val="clear" w:color="auto" w:fill="FFFFFF"/>
            <w:tcMar>
              <w:top w:w="0" w:type="dxa"/>
              <w:left w:w="105" w:type="dxa"/>
              <w:bottom w:w="0" w:type="dxa"/>
              <w:right w:w="105" w:type="dxa"/>
            </w:tcMar>
            <w:hideMark/>
          </w:tcPr>
          <w:p w14:paraId="7C9928C3" w14:textId="77777777" w:rsidR="003D30DC" w:rsidRPr="00DA355D" w:rsidRDefault="003D30DC" w:rsidP="00493FCC">
            <w:pPr>
              <w:spacing w:before="120" w:after="150"/>
              <w:jc w:val="both"/>
              <w:rPr>
                <w:rFonts w:ascii="Helvetica" w:hAnsi="Helvetica" w:cs="Helvetica"/>
                <w:color w:val="333333"/>
                <w:sz w:val="20"/>
              </w:rPr>
            </w:pPr>
            <w:r w:rsidRPr="00DA355D">
              <w:rPr>
                <w:color w:val="333333"/>
                <w:szCs w:val="28"/>
              </w:rPr>
              <w:t>+ Phòng nghe nhìn</w:t>
            </w:r>
          </w:p>
        </w:tc>
        <w:tc>
          <w:tcPr>
            <w:tcW w:w="1425"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hideMark/>
          </w:tcPr>
          <w:p w14:paraId="1ABDCB16" w14:textId="77777777" w:rsidR="003D30DC" w:rsidRPr="008C2599" w:rsidRDefault="003D30DC" w:rsidP="00493FCC">
            <w:pPr>
              <w:spacing w:before="120" w:after="150"/>
              <w:jc w:val="center"/>
              <w:rPr>
                <w:color w:val="333333"/>
                <w:szCs w:val="28"/>
              </w:rPr>
            </w:pPr>
            <w:r w:rsidRPr="008C2599">
              <w:rPr>
                <w:color w:val="333333"/>
                <w:szCs w:val="28"/>
              </w:rPr>
              <w:t>1</w:t>
            </w:r>
          </w:p>
        </w:tc>
        <w:tc>
          <w:tcPr>
            <w:tcW w:w="1410"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hideMark/>
          </w:tcPr>
          <w:p w14:paraId="7E24C369" w14:textId="77777777" w:rsidR="003D30DC" w:rsidRPr="008C2599" w:rsidRDefault="003D30DC" w:rsidP="00493FCC">
            <w:pPr>
              <w:spacing w:before="120" w:after="150"/>
              <w:jc w:val="center"/>
              <w:rPr>
                <w:color w:val="333333"/>
                <w:szCs w:val="28"/>
              </w:rPr>
            </w:pPr>
            <w:r w:rsidRPr="008C2599">
              <w:rPr>
                <w:color w:val="333333"/>
                <w:szCs w:val="28"/>
              </w:rPr>
              <w:t>1</w:t>
            </w:r>
          </w:p>
        </w:tc>
        <w:tc>
          <w:tcPr>
            <w:tcW w:w="1560"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hideMark/>
          </w:tcPr>
          <w:p w14:paraId="63698ABA" w14:textId="77777777" w:rsidR="003D30DC" w:rsidRPr="008C2599" w:rsidRDefault="003D30DC" w:rsidP="00493FCC">
            <w:pPr>
              <w:spacing w:before="120" w:after="150"/>
              <w:jc w:val="center"/>
              <w:rPr>
                <w:color w:val="333333"/>
                <w:szCs w:val="28"/>
              </w:rPr>
            </w:pPr>
            <w:r w:rsidRPr="008C2599">
              <w:rPr>
                <w:color w:val="333333"/>
                <w:szCs w:val="28"/>
              </w:rPr>
              <w:t>0</w:t>
            </w:r>
          </w:p>
        </w:tc>
      </w:tr>
      <w:tr w:rsidR="003D30DC" w:rsidRPr="00DA355D" w14:paraId="460BD411" w14:textId="77777777" w:rsidTr="00493FCC">
        <w:tc>
          <w:tcPr>
            <w:tcW w:w="5100" w:type="dxa"/>
            <w:tcBorders>
              <w:top w:val="nil"/>
              <w:left w:val="single" w:sz="6" w:space="0" w:color="000000"/>
              <w:bottom w:val="dotted" w:sz="6" w:space="0" w:color="000000"/>
              <w:right w:val="single" w:sz="6" w:space="0" w:color="000000"/>
            </w:tcBorders>
            <w:shd w:val="clear" w:color="auto" w:fill="FFFFFF"/>
            <w:tcMar>
              <w:top w:w="0" w:type="dxa"/>
              <w:left w:w="105" w:type="dxa"/>
              <w:bottom w:w="0" w:type="dxa"/>
              <w:right w:w="105" w:type="dxa"/>
            </w:tcMar>
            <w:hideMark/>
          </w:tcPr>
          <w:p w14:paraId="78476153" w14:textId="77777777" w:rsidR="003D30DC" w:rsidRPr="00DA355D" w:rsidRDefault="003D30DC" w:rsidP="00493FCC">
            <w:pPr>
              <w:spacing w:before="120" w:after="150"/>
              <w:jc w:val="both"/>
              <w:rPr>
                <w:rFonts w:ascii="Helvetica" w:hAnsi="Helvetica" w:cs="Helvetica"/>
                <w:color w:val="333333"/>
                <w:sz w:val="20"/>
              </w:rPr>
            </w:pPr>
            <w:r w:rsidRPr="00DA355D">
              <w:rPr>
                <w:color w:val="333333"/>
                <w:szCs w:val="28"/>
              </w:rPr>
              <w:t>+ Phòng Công nghệ</w:t>
            </w:r>
          </w:p>
        </w:tc>
        <w:tc>
          <w:tcPr>
            <w:tcW w:w="1425"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hideMark/>
          </w:tcPr>
          <w:p w14:paraId="656D9D05" w14:textId="77777777" w:rsidR="003D30DC" w:rsidRPr="008C2599" w:rsidRDefault="003D30DC" w:rsidP="00493FCC">
            <w:pPr>
              <w:spacing w:before="120" w:after="150"/>
              <w:jc w:val="center"/>
              <w:rPr>
                <w:color w:val="333333"/>
                <w:szCs w:val="28"/>
              </w:rPr>
            </w:pPr>
            <w:r w:rsidRPr="008C2599">
              <w:rPr>
                <w:color w:val="333333"/>
                <w:szCs w:val="28"/>
              </w:rPr>
              <w:t>1</w:t>
            </w:r>
          </w:p>
        </w:tc>
        <w:tc>
          <w:tcPr>
            <w:tcW w:w="1410"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hideMark/>
          </w:tcPr>
          <w:p w14:paraId="392DAA00" w14:textId="77777777" w:rsidR="003D30DC" w:rsidRPr="008C2599" w:rsidRDefault="003D30DC" w:rsidP="00493FCC">
            <w:pPr>
              <w:spacing w:before="120" w:after="150"/>
              <w:jc w:val="center"/>
              <w:rPr>
                <w:color w:val="333333"/>
                <w:szCs w:val="28"/>
              </w:rPr>
            </w:pPr>
            <w:r w:rsidRPr="008C2599">
              <w:rPr>
                <w:color w:val="333333"/>
                <w:szCs w:val="28"/>
              </w:rPr>
              <w:t>1</w:t>
            </w:r>
          </w:p>
        </w:tc>
        <w:tc>
          <w:tcPr>
            <w:tcW w:w="1560"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hideMark/>
          </w:tcPr>
          <w:p w14:paraId="27DF8C08" w14:textId="77777777" w:rsidR="003D30DC" w:rsidRPr="008C2599" w:rsidRDefault="003D30DC" w:rsidP="00493FCC">
            <w:pPr>
              <w:spacing w:before="120" w:after="150"/>
              <w:jc w:val="center"/>
              <w:rPr>
                <w:color w:val="333333"/>
                <w:szCs w:val="28"/>
              </w:rPr>
            </w:pPr>
            <w:r w:rsidRPr="008C2599">
              <w:rPr>
                <w:color w:val="333333"/>
                <w:szCs w:val="28"/>
              </w:rPr>
              <w:t>0</w:t>
            </w:r>
          </w:p>
        </w:tc>
      </w:tr>
      <w:tr w:rsidR="003D30DC" w:rsidRPr="00DA355D" w14:paraId="17E08FA7" w14:textId="77777777" w:rsidTr="00493FCC">
        <w:tc>
          <w:tcPr>
            <w:tcW w:w="5100" w:type="dxa"/>
            <w:tcBorders>
              <w:top w:val="nil"/>
              <w:left w:val="single" w:sz="6" w:space="0" w:color="000000"/>
              <w:bottom w:val="dotted" w:sz="6" w:space="0" w:color="000000"/>
              <w:right w:val="single" w:sz="6" w:space="0" w:color="000000"/>
            </w:tcBorders>
            <w:shd w:val="clear" w:color="auto" w:fill="FFFFFF"/>
            <w:tcMar>
              <w:top w:w="0" w:type="dxa"/>
              <w:left w:w="105" w:type="dxa"/>
              <w:bottom w:w="0" w:type="dxa"/>
              <w:right w:w="105" w:type="dxa"/>
            </w:tcMar>
            <w:hideMark/>
          </w:tcPr>
          <w:p w14:paraId="4ED35CC0" w14:textId="77777777" w:rsidR="003D30DC" w:rsidRPr="00DA355D" w:rsidRDefault="003D30DC" w:rsidP="00493FCC">
            <w:pPr>
              <w:spacing w:before="120" w:after="150"/>
              <w:jc w:val="both"/>
              <w:rPr>
                <w:rFonts w:ascii="Helvetica" w:hAnsi="Helvetica" w:cs="Helvetica"/>
                <w:color w:val="333333"/>
                <w:sz w:val="20"/>
              </w:rPr>
            </w:pPr>
            <w:r w:rsidRPr="00DA355D">
              <w:rPr>
                <w:color w:val="333333"/>
                <w:szCs w:val="28"/>
              </w:rPr>
              <w:t>+ Phòng KHXH</w:t>
            </w:r>
          </w:p>
        </w:tc>
        <w:tc>
          <w:tcPr>
            <w:tcW w:w="1425"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hideMark/>
          </w:tcPr>
          <w:p w14:paraId="1D9A2405" w14:textId="77777777" w:rsidR="003D30DC" w:rsidRPr="008C2599" w:rsidRDefault="003D30DC" w:rsidP="00493FCC">
            <w:pPr>
              <w:spacing w:before="120" w:after="150"/>
              <w:jc w:val="center"/>
              <w:rPr>
                <w:color w:val="333333"/>
                <w:szCs w:val="28"/>
              </w:rPr>
            </w:pPr>
            <w:r w:rsidRPr="008C2599">
              <w:rPr>
                <w:color w:val="333333"/>
                <w:szCs w:val="28"/>
              </w:rPr>
              <w:t>1</w:t>
            </w:r>
          </w:p>
        </w:tc>
        <w:tc>
          <w:tcPr>
            <w:tcW w:w="1410"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hideMark/>
          </w:tcPr>
          <w:p w14:paraId="3D64875E" w14:textId="77777777" w:rsidR="003D30DC" w:rsidRPr="008C2599" w:rsidRDefault="003D30DC" w:rsidP="00493FCC">
            <w:pPr>
              <w:spacing w:before="120" w:after="150"/>
              <w:jc w:val="center"/>
              <w:rPr>
                <w:color w:val="333333"/>
                <w:szCs w:val="28"/>
              </w:rPr>
            </w:pPr>
            <w:r w:rsidRPr="008C2599">
              <w:rPr>
                <w:color w:val="333333"/>
                <w:szCs w:val="28"/>
              </w:rPr>
              <w:t>1</w:t>
            </w:r>
          </w:p>
        </w:tc>
        <w:tc>
          <w:tcPr>
            <w:tcW w:w="1560"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hideMark/>
          </w:tcPr>
          <w:p w14:paraId="54A9F9CA" w14:textId="77777777" w:rsidR="003D30DC" w:rsidRPr="008C2599" w:rsidRDefault="003D30DC" w:rsidP="00493FCC">
            <w:pPr>
              <w:spacing w:before="120" w:after="150"/>
              <w:jc w:val="center"/>
              <w:rPr>
                <w:color w:val="333333"/>
                <w:szCs w:val="28"/>
              </w:rPr>
            </w:pPr>
            <w:r w:rsidRPr="008C2599">
              <w:rPr>
                <w:color w:val="333333"/>
                <w:szCs w:val="28"/>
              </w:rPr>
              <w:t>0</w:t>
            </w:r>
          </w:p>
        </w:tc>
      </w:tr>
      <w:tr w:rsidR="003D30DC" w:rsidRPr="00DA355D" w14:paraId="5C7F187B" w14:textId="77777777" w:rsidTr="00493FCC">
        <w:tc>
          <w:tcPr>
            <w:tcW w:w="5100" w:type="dxa"/>
            <w:tcBorders>
              <w:top w:val="nil"/>
              <w:left w:val="single" w:sz="6" w:space="0" w:color="000000"/>
              <w:bottom w:val="dotted" w:sz="6" w:space="0" w:color="000000"/>
              <w:right w:val="single" w:sz="6" w:space="0" w:color="000000"/>
            </w:tcBorders>
            <w:shd w:val="clear" w:color="auto" w:fill="FFFFFF"/>
            <w:tcMar>
              <w:top w:w="0" w:type="dxa"/>
              <w:left w:w="105" w:type="dxa"/>
              <w:bottom w:w="0" w:type="dxa"/>
              <w:right w:w="105" w:type="dxa"/>
            </w:tcMar>
            <w:hideMark/>
          </w:tcPr>
          <w:p w14:paraId="1CF3C845" w14:textId="77777777" w:rsidR="003D30DC" w:rsidRPr="00DA355D" w:rsidRDefault="003D30DC" w:rsidP="00493FCC">
            <w:pPr>
              <w:spacing w:before="120" w:after="150"/>
              <w:jc w:val="both"/>
              <w:rPr>
                <w:rFonts w:ascii="Helvetica" w:hAnsi="Helvetica" w:cs="Helvetica"/>
                <w:color w:val="333333"/>
                <w:sz w:val="20"/>
              </w:rPr>
            </w:pPr>
            <w:r w:rsidRPr="00DA355D">
              <w:rPr>
                <w:color w:val="333333"/>
                <w:szCs w:val="28"/>
              </w:rPr>
              <w:t>+ Phòng Ngoại ngữ</w:t>
            </w:r>
          </w:p>
        </w:tc>
        <w:tc>
          <w:tcPr>
            <w:tcW w:w="1425"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hideMark/>
          </w:tcPr>
          <w:p w14:paraId="4F56C74C" w14:textId="77777777" w:rsidR="003D30DC" w:rsidRPr="008C2599" w:rsidRDefault="003D30DC" w:rsidP="00493FCC">
            <w:pPr>
              <w:spacing w:before="120" w:after="150"/>
              <w:jc w:val="center"/>
              <w:rPr>
                <w:color w:val="333333"/>
                <w:szCs w:val="28"/>
              </w:rPr>
            </w:pPr>
            <w:r w:rsidRPr="008C2599">
              <w:rPr>
                <w:color w:val="333333"/>
                <w:szCs w:val="28"/>
              </w:rPr>
              <w:t>1</w:t>
            </w:r>
          </w:p>
        </w:tc>
        <w:tc>
          <w:tcPr>
            <w:tcW w:w="1410"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hideMark/>
          </w:tcPr>
          <w:p w14:paraId="4F288C58" w14:textId="77777777" w:rsidR="003D30DC" w:rsidRPr="008C2599" w:rsidRDefault="003D30DC" w:rsidP="00493FCC">
            <w:pPr>
              <w:spacing w:before="120" w:after="150"/>
              <w:jc w:val="center"/>
              <w:rPr>
                <w:color w:val="333333"/>
                <w:szCs w:val="28"/>
              </w:rPr>
            </w:pPr>
            <w:r w:rsidRPr="008C2599">
              <w:rPr>
                <w:color w:val="333333"/>
                <w:szCs w:val="28"/>
              </w:rPr>
              <w:t>1</w:t>
            </w:r>
          </w:p>
        </w:tc>
        <w:tc>
          <w:tcPr>
            <w:tcW w:w="1560"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hideMark/>
          </w:tcPr>
          <w:p w14:paraId="619CEEB9" w14:textId="77777777" w:rsidR="003D30DC" w:rsidRPr="008C2599" w:rsidRDefault="003D30DC" w:rsidP="00493FCC">
            <w:pPr>
              <w:spacing w:before="120" w:after="150"/>
              <w:jc w:val="center"/>
              <w:rPr>
                <w:color w:val="333333"/>
                <w:szCs w:val="28"/>
              </w:rPr>
            </w:pPr>
            <w:r w:rsidRPr="008C2599">
              <w:rPr>
                <w:color w:val="333333"/>
                <w:szCs w:val="28"/>
              </w:rPr>
              <w:t>0</w:t>
            </w:r>
          </w:p>
        </w:tc>
      </w:tr>
      <w:tr w:rsidR="003D30DC" w:rsidRPr="00DA355D" w14:paraId="3E13BB95" w14:textId="77777777" w:rsidTr="00493FCC">
        <w:tc>
          <w:tcPr>
            <w:tcW w:w="5100" w:type="dxa"/>
            <w:tcBorders>
              <w:top w:val="nil"/>
              <w:left w:val="single" w:sz="6" w:space="0" w:color="000000"/>
              <w:bottom w:val="dotted" w:sz="6" w:space="0" w:color="000000"/>
              <w:right w:val="single" w:sz="6" w:space="0" w:color="000000"/>
            </w:tcBorders>
            <w:shd w:val="clear" w:color="auto" w:fill="FFFFFF"/>
            <w:tcMar>
              <w:top w:w="0" w:type="dxa"/>
              <w:left w:w="105" w:type="dxa"/>
              <w:bottom w:w="0" w:type="dxa"/>
              <w:right w:w="105" w:type="dxa"/>
            </w:tcMar>
            <w:hideMark/>
          </w:tcPr>
          <w:p w14:paraId="12DB0865" w14:textId="77777777" w:rsidR="003D30DC" w:rsidRPr="00DA355D" w:rsidRDefault="003D30DC" w:rsidP="00493FCC">
            <w:pPr>
              <w:spacing w:before="120" w:after="150"/>
              <w:jc w:val="both"/>
              <w:rPr>
                <w:rFonts w:ascii="Helvetica" w:hAnsi="Helvetica" w:cs="Helvetica"/>
                <w:color w:val="333333"/>
                <w:sz w:val="20"/>
              </w:rPr>
            </w:pPr>
            <w:r w:rsidRPr="00DA355D">
              <w:rPr>
                <w:color w:val="333333"/>
                <w:szCs w:val="28"/>
              </w:rPr>
              <w:lastRenderedPageBreak/>
              <w:t>+ Phòng Mỹ thuật</w:t>
            </w:r>
          </w:p>
        </w:tc>
        <w:tc>
          <w:tcPr>
            <w:tcW w:w="1425"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hideMark/>
          </w:tcPr>
          <w:p w14:paraId="77DDB8C5" w14:textId="77777777" w:rsidR="003D30DC" w:rsidRPr="008C2599" w:rsidRDefault="003D30DC" w:rsidP="00493FCC">
            <w:pPr>
              <w:spacing w:before="120" w:after="150"/>
              <w:jc w:val="center"/>
              <w:rPr>
                <w:color w:val="333333"/>
                <w:szCs w:val="28"/>
              </w:rPr>
            </w:pPr>
            <w:r w:rsidRPr="008C2599">
              <w:rPr>
                <w:color w:val="333333"/>
                <w:szCs w:val="28"/>
              </w:rPr>
              <w:t>1</w:t>
            </w:r>
          </w:p>
        </w:tc>
        <w:tc>
          <w:tcPr>
            <w:tcW w:w="1410"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hideMark/>
          </w:tcPr>
          <w:p w14:paraId="1006529C" w14:textId="77777777" w:rsidR="003D30DC" w:rsidRPr="008C2599" w:rsidRDefault="003D30DC" w:rsidP="00493FCC">
            <w:pPr>
              <w:spacing w:before="120" w:after="150"/>
              <w:jc w:val="center"/>
              <w:rPr>
                <w:color w:val="333333"/>
                <w:szCs w:val="28"/>
              </w:rPr>
            </w:pPr>
            <w:r w:rsidRPr="008C2599">
              <w:rPr>
                <w:color w:val="333333"/>
                <w:szCs w:val="28"/>
              </w:rPr>
              <w:t>1</w:t>
            </w:r>
          </w:p>
        </w:tc>
        <w:tc>
          <w:tcPr>
            <w:tcW w:w="1560"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hideMark/>
          </w:tcPr>
          <w:p w14:paraId="5D9BD3A8" w14:textId="77777777" w:rsidR="003D30DC" w:rsidRPr="008C2599" w:rsidRDefault="003D30DC" w:rsidP="00493FCC">
            <w:pPr>
              <w:spacing w:before="120" w:after="150"/>
              <w:jc w:val="center"/>
              <w:rPr>
                <w:color w:val="333333"/>
                <w:szCs w:val="28"/>
              </w:rPr>
            </w:pPr>
            <w:r w:rsidRPr="008C2599">
              <w:rPr>
                <w:color w:val="333333"/>
                <w:szCs w:val="28"/>
              </w:rPr>
              <w:t>0</w:t>
            </w:r>
          </w:p>
        </w:tc>
      </w:tr>
      <w:tr w:rsidR="003D30DC" w:rsidRPr="00DA355D" w14:paraId="56EF8455" w14:textId="77777777" w:rsidTr="00493FCC">
        <w:tc>
          <w:tcPr>
            <w:tcW w:w="5100" w:type="dxa"/>
            <w:tcBorders>
              <w:top w:val="nil"/>
              <w:left w:val="single" w:sz="6" w:space="0" w:color="000000"/>
              <w:bottom w:val="dotted" w:sz="6" w:space="0" w:color="000000"/>
              <w:right w:val="single" w:sz="6" w:space="0" w:color="000000"/>
            </w:tcBorders>
            <w:shd w:val="clear" w:color="auto" w:fill="FFFFFF"/>
            <w:tcMar>
              <w:top w:w="0" w:type="dxa"/>
              <w:left w:w="105" w:type="dxa"/>
              <w:bottom w:w="0" w:type="dxa"/>
              <w:right w:w="105" w:type="dxa"/>
            </w:tcMar>
            <w:hideMark/>
          </w:tcPr>
          <w:p w14:paraId="16101E05" w14:textId="77777777" w:rsidR="003D30DC" w:rsidRPr="00DA355D" w:rsidRDefault="003D30DC" w:rsidP="00493FCC">
            <w:pPr>
              <w:spacing w:before="120" w:after="150"/>
              <w:jc w:val="both"/>
              <w:rPr>
                <w:rFonts w:ascii="Helvetica" w:hAnsi="Helvetica" w:cs="Helvetica"/>
                <w:color w:val="333333"/>
                <w:sz w:val="20"/>
              </w:rPr>
            </w:pPr>
            <w:r w:rsidRPr="00DA355D">
              <w:rPr>
                <w:color w:val="333333"/>
                <w:szCs w:val="28"/>
              </w:rPr>
              <w:t>+ Phòng Âm nhạc</w:t>
            </w:r>
          </w:p>
        </w:tc>
        <w:tc>
          <w:tcPr>
            <w:tcW w:w="1425"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hideMark/>
          </w:tcPr>
          <w:p w14:paraId="035C65F6" w14:textId="77777777" w:rsidR="003D30DC" w:rsidRPr="008C2599" w:rsidRDefault="003D30DC" w:rsidP="00493FCC">
            <w:pPr>
              <w:spacing w:before="120" w:after="150"/>
              <w:jc w:val="center"/>
              <w:rPr>
                <w:color w:val="333333"/>
                <w:szCs w:val="28"/>
              </w:rPr>
            </w:pPr>
            <w:r w:rsidRPr="008C2599">
              <w:rPr>
                <w:color w:val="333333"/>
                <w:szCs w:val="28"/>
              </w:rPr>
              <w:t>1</w:t>
            </w:r>
          </w:p>
        </w:tc>
        <w:tc>
          <w:tcPr>
            <w:tcW w:w="1410"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hideMark/>
          </w:tcPr>
          <w:p w14:paraId="0AC02E11" w14:textId="77777777" w:rsidR="003D30DC" w:rsidRPr="008C2599" w:rsidRDefault="003D30DC" w:rsidP="00493FCC">
            <w:pPr>
              <w:spacing w:before="120" w:after="150"/>
              <w:jc w:val="center"/>
              <w:rPr>
                <w:color w:val="333333"/>
                <w:szCs w:val="28"/>
              </w:rPr>
            </w:pPr>
            <w:r w:rsidRPr="008C2599">
              <w:rPr>
                <w:color w:val="333333"/>
                <w:szCs w:val="28"/>
              </w:rPr>
              <w:t>1</w:t>
            </w:r>
          </w:p>
        </w:tc>
        <w:tc>
          <w:tcPr>
            <w:tcW w:w="1560"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hideMark/>
          </w:tcPr>
          <w:p w14:paraId="09B3EF49" w14:textId="77777777" w:rsidR="003D30DC" w:rsidRPr="008C2599" w:rsidRDefault="003D30DC" w:rsidP="00493FCC">
            <w:pPr>
              <w:spacing w:before="120" w:after="150"/>
              <w:jc w:val="center"/>
              <w:rPr>
                <w:color w:val="333333"/>
                <w:szCs w:val="28"/>
              </w:rPr>
            </w:pPr>
            <w:r w:rsidRPr="008C2599">
              <w:rPr>
                <w:color w:val="333333"/>
                <w:szCs w:val="28"/>
              </w:rPr>
              <w:t>0</w:t>
            </w:r>
          </w:p>
        </w:tc>
      </w:tr>
      <w:tr w:rsidR="003D30DC" w:rsidRPr="00DA355D" w14:paraId="2BDCE880" w14:textId="77777777" w:rsidTr="00493FCC">
        <w:tc>
          <w:tcPr>
            <w:tcW w:w="5100" w:type="dxa"/>
            <w:tcBorders>
              <w:top w:val="nil"/>
              <w:left w:val="single" w:sz="6" w:space="0" w:color="000000"/>
              <w:bottom w:val="dotted" w:sz="6" w:space="0" w:color="000000"/>
              <w:right w:val="single" w:sz="6" w:space="0" w:color="000000"/>
            </w:tcBorders>
            <w:shd w:val="clear" w:color="auto" w:fill="FFFFFF"/>
            <w:tcMar>
              <w:top w:w="0" w:type="dxa"/>
              <w:left w:w="105" w:type="dxa"/>
              <w:bottom w:w="0" w:type="dxa"/>
              <w:right w:w="105" w:type="dxa"/>
            </w:tcMar>
            <w:hideMark/>
          </w:tcPr>
          <w:p w14:paraId="3DB48F4A" w14:textId="77777777" w:rsidR="003D30DC" w:rsidRPr="00DA355D" w:rsidRDefault="003D30DC" w:rsidP="00493FCC">
            <w:pPr>
              <w:spacing w:before="120" w:after="150"/>
              <w:jc w:val="both"/>
              <w:rPr>
                <w:rFonts w:ascii="Helvetica" w:hAnsi="Helvetica" w:cs="Helvetica"/>
                <w:color w:val="333333"/>
                <w:sz w:val="20"/>
              </w:rPr>
            </w:pPr>
            <w:r w:rsidRPr="00DA355D">
              <w:rPr>
                <w:color w:val="333333"/>
                <w:szCs w:val="28"/>
              </w:rPr>
              <w:t>+ Phòng Vật lý - Thí nghiệm Vật lý</w:t>
            </w:r>
          </w:p>
        </w:tc>
        <w:tc>
          <w:tcPr>
            <w:tcW w:w="1425"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tcPr>
          <w:p w14:paraId="52E9DEA0" w14:textId="77777777" w:rsidR="003D30DC" w:rsidRPr="008C2599" w:rsidRDefault="003D30DC" w:rsidP="00493FCC">
            <w:pPr>
              <w:spacing w:before="120" w:after="150"/>
              <w:jc w:val="center"/>
              <w:rPr>
                <w:color w:val="333333"/>
                <w:szCs w:val="28"/>
              </w:rPr>
            </w:pPr>
            <w:r>
              <w:rPr>
                <w:color w:val="333333"/>
                <w:szCs w:val="28"/>
              </w:rPr>
              <w:t>0</w:t>
            </w:r>
          </w:p>
        </w:tc>
        <w:tc>
          <w:tcPr>
            <w:tcW w:w="1410"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tcPr>
          <w:p w14:paraId="710E8AAC" w14:textId="77777777" w:rsidR="003D30DC" w:rsidRPr="008C2599" w:rsidRDefault="003D30DC" w:rsidP="00493FCC">
            <w:pPr>
              <w:spacing w:before="120" w:after="150"/>
              <w:jc w:val="center"/>
              <w:rPr>
                <w:color w:val="333333"/>
                <w:szCs w:val="28"/>
              </w:rPr>
            </w:pPr>
            <w:r>
              <w:rPr>
                <w:color w:val="333333"/>
                <w:szCs w:val="28"/>
              </w:rPr>
              <w:t>0</w:t>
            </w:r>
          </w:p>
        </w:tc>
        <w:tc>
          <w:tcPr>
            <w:tcW w:w="1560"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tcPr>
          <w:p w14:paraId="55EACD90" w14:textId="77777777" w:rsidR="003D30DC" w:rsidRPr="008C2599" w:rsidRDefault="003D30DC" w:rsidP="00493FCC">
            <w:pPr>
              <w:spacing w:before="120" w:after="150"/>
              <w:jc w:val="center"/>
              <w:rPr>
                <w:color w:val="333333"/>
                <w:szCs w:val="28"/>
              </w:rPr>
            </w:pPr>
            <w:r>
              <w:rPr>
                <w:color w:val="333333"/>
                <w:szCs w:val="28"/>
              </w:rPr>
              <w:t>0</w:t>
            </w:r>
          </w:p>
        </w:tc>
      </w:tr>
      <w:tr w:rsidR="003D30DC" w:rsidRPr="00DA355D" w14:paraId="4D514C6D" w14:textId="77777777" w:rsidTr="00493FCC">
        <w:tc>
          <w:tcPr>
            <w:tcW w:w="5100" w:type="dxa"/>
            <w:tcBorders>
              <w:top w:val="nil"/>
              <w:left w:val="single" w:sz="6" w:space="0" w:color="000000"/>
              <w:bottom w:val="dotted" w:sz="6" w:space="0" w:color="000000"/>
              <w:right w:val="single" w:sz="6" w:space="0" w:color="000000"/>
            </w:tcBorders>
            <w:shd w:val="clear" w:color="auto" w:fill="FFFFFF"/>
            <w:tcMar>
              <w:top w:w="0" w:type="dxa"/>
              <w:left w:w="105" w:type="dxa"/>
              <w:bottom w:w="0" w:type="dxa"/>
              <w:right w:w="105" w:type="dxa"/>
            </w:tcMar>
            <w:hideMark/>
          </w:tcPr>
          <w:p w14:paraId="54D05283" w14:textId="77777777" w:rsidR="003D30DC" w:rsidRPr="00DA355D" w:rsidRDefault="003D30DC" w:rsidP="00493FCC">
            <w:pPr>
              <w:spacing w:before="120" w:after="150"/>
              <w:jc w:val="both"/>
              <w:rPr>
                <w:rFonts w:ascii="Helvetica" w:hAnsi="Helvetica" w:cs="Helvetica"/>
                <w:color w:val="333333"/>
                <w:sz w:val="20"/>
              </w:rPr>
            </w:pPr>
            <w:r w:rsidRPr="00DA355D">
              <w:rPr>
                <w:color w:val="333333"/>
                <w:szCs w:val="28"/>
              </w:rPr>
              <w:t>+ Phòng Hóa học - Thí nghiệm Hóa học</w:t>
            </w:r>
          </w:p>
        </w:tc>
        <w:tc>
          <w:tcPr>
            <w:tcW w:w="1425"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tcPr>
          <w:p w14:paraId="56FA4787" w14:textId="77777777" w:rsidR="003D30DC" w:rsidRPr="008C2599" w:rsidRDefault="003D30DC" w:rsidP="00493FCC">
            <w:pPr>
              <w:spacing w:before="120" w:after="150"/>
              <w:jc w:val="center"/>
              <w:rPr>
                <w:color w:val="333333"/>
                <w:szCs w:val="28"/>
              </w:rPr>
            </w:pPr>
            <w:r>
              <w:rPr>
                <w:color w:val="333333"/>
                <w:szCs w:val="28"/>
              </w:rPr>
              <w:t>0</w:t>
            </w:r>
          </w:p>
        </w:tc>
        <w:tc>
          <w:tcPr>
            <w:tcW w:w="1410"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tcPr>
          <w:p w14:paraId="5A96DB03" w14:textId="77777777" w:rsidR="003D30DC" w:rsidRPr="008C2599" w:rsidRDefault="003D30DC" w:rsidP="00493FCC">
            <w:pPr>
              <w:spacing w:before="120" w:after="150"/>
              <w:jc w:val="center"/>
              <w:rPr>
                <w:color w:val="333333"/>
                <w:szCs w:val="28"/>
              </w:rPr>
            </w:pPr>
            <w:r>
              <w:rPr>
                <w:color w:val="333333"/>
                <w:szCs w:val="28"/>
              </w:rPr>
              <w:t>0</w:t>
            </w:r>
          </w:p>
        </w:tc>
        <w:tc>
          <w:tcPr>
            <w:tcW w:w="1560"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tcPr>
          <w:p w14:paraId="685CDB2D" w14:textId="77777777" w:rsidR="003D30DC" w:rsidRPr="008C2599" w:rsidRDefault="003D30DC" w:rsidP="00493FCC">
            <w:pPr>
              <w:spacing w:before="120" w:after="150"/>
              <w:jc w:val="center"/>
              <w:rPr>
                <w:color w:val="333333"/>
                <w:szCs w:val="28"/>
              </w:rPr>
            </w:pPr>
            <w:r>
              <w:rPr>
                <w:color w:val="333333"/>
                <w:szCs w:val="28"/>
              </w:rPr>
              <w:t>0</w:t>
            </w:r>
          </w:p>
        </w:tc>
      </w:tr>
      <w:tr w:rsidR="003D30DC" w:rsidRPr="00DA355D" w14:paraId="6B6C60F1" w14:textId="77777777" w:rsidTr="00493FCC">
        <w:tc>
          <w:tcPr>
            <w:tcW w:w="5100" w:type="dxa"/>
            <w:tcBorders>
              <w:top w:val="nil"/>
              <w:left w:val="single" w:sz="6" w:space="0" w:color="000000"/>
              <w:bottom w:val="dotted" w:sz="6" w:space="0" w:color="000000"/>
              <w:right w:val="single" w:sz="6" w:space="0" w:color="000000"/>
            </w:tcBorders>
            <w:shd w:val="clear" w:color="auto" w:fill="FFFFFF"/>
            <w:tcMar>
              <w:top w:w="0" w:type="dxa"/>
              <w:left w:w="105" w:type="dxa"/>
              <w:bottom w:w="0" w:type="dxa"/>
              <w:right w:w="105" w:type="dxa"/>
            </w:tcMar>
            <w:hideMark/>
          </w:tcPr>
          <w:p w14:paraId="42EDCDD6" w14:textId="77777777" w:rsidR="003D30DC" w:rsidRPr="00DA355D" w:rsidRDefault="003D30DC" w:rsidP="00493FCC">
            <w:pPr>
              <w:spacing w:before="120" w:after="150"/>
              <w:jc w:val="both"/>
              <w:rPr>
                <w:rFonts w:ascii="Helvetica" w:hAnsi="Helvetica" w:cs="Helvetica"/>
                <w:color w:val="333333"/>
                <w:sz w:val="20"/>
              </w:rPr>
            </w:pPr>
            <w:r w:rsidRPr="00DA355D">
              <w:rPr>
                <w:color w:val="333333"/>
                <w:szCs w:val="28"/>
              </w:rPr>
              <w:t>+ Phòng Sinh học - Thí nghiệm Sinh học</w:t>
            </w:r>
          </w:p>
        </w:tc>
        <w:tc>
          <w:tcPr>
            <w:tcW w:w="1425"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tcPr>
          <w:p w14:paraId="37FE5539" w14:textId="77777777" w:rsidR="003D30DC" w:rsidRPr="008C2599" w:rsidRDefault="003D30DC" w:rsidP="00493FCC">
            <w:pPr>
              <w:spacing w:before="120" w:after="150"/>
              <w:jc w:val="center"/>
              <w:rPr>
                <w:color w:val="333333"/>
                <w:szCs w:val="28"/>
              </w:rPr>
            </w:pPr>
            <w:r>
              <w:rPr>
                <w:color w:val="333333"/>
                <w:szCs w:val="28"/>
              </w:rPr>
              <w:t>0</w:t>
            </w:r>
          </w:p>
        </w:tc>
        <w:tc>
          <w:tcPr>
            <w:tcW w:w="1410"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tcPr>
          <w:p w14:paraId="33183450" w14:textId="77777777" w:rsidR="003D30DC" w:rsidRPr="008C2599" w:rsidRDefault="003D30DC" w:rsidP="00493FCC">
            <w:pPr>
              <w:spacing w:before="120" w:after="150"/>
              <w:jc w:val="center"/>
              <w:rPr>
                <w:color w:val="333333"/>
                <w:szCs w:val="28"/>
              </w:rPr>
            </w:pPr>
            <w:r>
              <w:rPr>
                <w:color w:val="333333"/>
                <w:szCs w:val="28"/>
              </w:rPr>
              <w:t>0</w:t>
            </w:r>
          </w:p>
        </w:tc>
        <w:tc>
          <w:tcPr>
            <w:tcW w:w="1560"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tcPr>
          <w:p w14:paraId="429BBB47" w14:textId="77777777" w:rsidR="003D30DC" w:rsidRPr="008C2599" w:rsidRDefault="003D30DC" w:rsidP="00493FCC">
            <w:pPr>
              <w:spacing w:before="120" w:after="150"/>
              <w:jc w:val="center"/>
              <w:rPr>
                <w:color w:val="333333"/>
                <w:szCs w:val="28"/>
              </w:rPr>
            </w:pPr>
            <w:r>
              <w:rPr>
                <w:color w:val="333333"/>
                <w:szCs w:val="28"/>
              </w:rPr>
              <w:t>0</w:t>
            </w:r>
          </w:p>
        </w:tc>
      </w:tr>
      <w:tr w:rsidR="003D30DC" w:rsidRPr="00DA355D" w14:paraId="50E759FB" w14:textId="77777777" w:rsidTr="00493FCC">
        <w:tc>
          <w:tcPr>
            <w:tcW w:w="5100" w:type="dxa"/>
            <w:tcBorders>
              <w:top w:val="nil"/>
              <w:left w:val="single" w:sz="6" w:space="0" w:color="000000"/>
              <w:bottom w:val="dotted" w:sz="6" w:space="0" w:color="000000"/>
              <w:right w:val="single" w:sz="6" w:space="0" w:color="000000"/>
            </w:tcBorders>
            <w:shd w:val="clear" w:color="auto" w:fill="FFFFFF"/>
            <w:tcMar>
              <w:top w:w="0" w:type="dxa"/>
              <w:left w:w="105" w:type="dxa"/>
              <w:bottom w:w="0" w:type="dxa"/>
              <w:right w:w="105" w:type="dxa"/>
            </w:tcMar>
            <w:hideMark/>
          </w:tcPr>
          <w:p w14:paraId="37CFE8B3" w14:textId="77777777" w:rsidR="003D30DC" w:rsidRPr="00DA355D" w:rsidRDefault="003D30DC" w:rsidP="00493FCC">
            <w:pPr>
              <w:spacing w:before="120" w:after="150"/>
              <w:jc w:val="both"/>
              <w:rPr>
                <w:rFonts w:ascii="Helvetica" w:hAnsi="Helvetica" w:cs="Helvetica"/>
                <w:color w:val="333333"/>
                <w:sz w:val="20"/>
              </w:rPr>
            </w:pPr>
            <w:r w:rsidRPr="00DA355D">
              <w:rPr>
                <w:color w:val="333333"/>
                <w:szCs w:val="28"/>
              </w:rPr>
              <w:t xml:space="preserve">+ Phòng nghỉ giáo viên </w:t>
            </w:r>
          </w:p>
        </w:tc>
        <w:tc>
          <w:tcPr>
            <w:tcW w:w="1425"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hideMark/>
          </w:tcPr>
          <w:p w14:paraId="3E1EEB47" w14:textId="77777777" w:rsidR="003D30DC" w:rsidRPr="008C2599" w:rsidRDefault="003D30DC" w:rsidP="00493FCC">
            <w:pPr>
              <w:spacing w:before="120" w:after="150"/>
              <w:jc w:val="center"/>
              <w:rPr>
                <w:color w:val="333333"/>
                <w:szCs w:val="28"/>
              </w:rPr>
            </w:pPr>
            <w:r w:rsidRPr="008C2599">
              <w:rPr>
                <w:color w:val="333333"/>
                <w:szCs w:val="28"/>
              </w:rPr>
              <w:t>1</w:t>
            </w:r>
          </w:p>
        </w:tc>
        <w:tc>
          <w:tcPr>
            <w:tcW w:w="1410"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hideMark/>
          </w:tcPr>
          <w:p w14:paraId="4334CAE0" w14:textId="77777777" w:rsidR="003D30DC" w:rsidRPr="008C2599" w:rsidRDefault="003D30DC" w:rsidP="00493FCC">
            <w:pPr>
              <w:spacing w:before="120" w:after="150"/>
              <w:jc w:val="center"/>
              <w:rPr>
                <w:color w:val="333333"/>
                <w:szCs w:val="28"/>
              </w:rPr>
            </w:pPr>
            <w:r w:rsidRPr="008C2599">
              <w:rPr>
                <w:color w:val="333333"/>
                <w:szCs w:val="28"/>
              </w:rPr>
              <w:t>1</w:t>
            </w:r>
          </w:p>
        </w:tc>
        <w:tc>
          <w:tcPr>
            <w:tcW w:w="1560"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hideMark/>
          </w:tcPr>
          <w:p w14:paraId="5B57C32C" w14:textId="77777777" w:rsidR="003D30DC" w:rsidRPr="008C2599" w:rsidRDefault="003D30DC" w:rsidP="00493FCC">
            <w:pPr>
              <w:spacing w:before="120" w:after="150"/>
              <w:jc w:val="center"/>
              <w:rPr>
                <w:color w:val="333333"/>
                <w:szCs w:val="28"/>
              </w:rPr>
            </w:pPr>
            <w:r w:rsidRPr="008C2599">
              <w:rPr>
                <w:color w:val="333333"/>
                <w:szCs w:val="28"/>
              </w:rPr>
              <w:t>0</w:t>
            </w:r>
          </w:p>
        </w:tc>
      </w:tr>
      <w:tr w:rsidR="003D30DC" w:rsidRPr="00DA355D" w14:paraId="72D92DEB" w14:textId="77777777" w:rsidTr="00493FCC">
        <w:tc>
          <w:tcPr>
            <w:tcW w:w="5100" w:type="dxa"/>
            <w:tcBorders>
              <w:top w:val="nil"/>
              <w:left w:val="single" w:sz="6" w:space="0" w:color="000000"/>
              <w:bottom w:val="dotted" w:sz="6" w:space="0" w:color="000000"/>
              <w:right w:val="single" w:sz="6" w:space="0" w:color="000000"/>
            </w:tcBorders>
            <w:shd w:val="clear" w:color="auto" w:fill="FFFFFF"/>
            <w:tcMar>
              <w:top w:w="0" w:type="dxa"/>
              <w:left w:w="105" w:type="dxa"/>
              <w:bottom w:w="0" w:type="dxa"/>
              <w:right w:w="105" w:type="dxa"/>
            </w:tcMar>
            <w:hideMark/>
          </w:tcPr>
          <w:p w14:paraId="5673DAB5" w14:textId="77777777" w:rsidR="003D30DC" w:rsidRPr="00DA355D" w:rsidRDefault="003D30DC" w:rsidP="00493FCC">
            <w:pPr>
              <w:spacing w:before="120" w:after="150"/>
              <w:jc w:val="both"/>
              <w:rPr>
                <w:rFonts w:ascii="Helvetica" w:hAnsi="Helvetica" w:cs="Helvetica"/>
                <w:color w:val="333333"/>
                <w:sz w:val="20"/>
              </w:rPr>
            </w:pPr>
            <w:r w:rsidRPr="00DA355D">
              <w:rPr>
                <w:color w:val="333333"/>
                <w:szCs w:val="28"/>
              </w:rPr>
              <w:t>+ Phòng Đoàn đội</w:t>
            </w:r>
          </w:p>
        </w:tc>
        <w:tc>
          <w:tcPr>
            <w:tcW w:w="1425"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hideMark/>
          </w:tcPr>
          <w:p w14:paraId="359A3A81" w14:textId="77777777" w:rsidR="003D30DC" w:rsidRPr="008C2599" w:rsidRDefault="003D30DC" w:rsidP="00493FCC">
            <w:pPr>
              <w:spacing w:before="120" w:after="150"/>
              <w:jc w:val="center"/>
              <w:rPr>
                <w:color w:val="333333"/>
                <w:szCs w:val="28"/>
              </w:rPr>
            </w:pPr>
            <w:r w:rsidRPr="008C2599">
              <w:rPr>
                <w:color w:val="333333"/>
                <w:szCs w:val="28"/>
              </w:rPr>
              <w:t>1</w:t>
            </w:r>
          </w:p>
        </w:tc>
        <w:tc>
          <w:tcPr>
            <w:tcW w:w="1410"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hideMark/>
          </w:tcPr>
          <w:p w14:paraId="78C33E27" w14:textId="77777777" w:rsidR="003D30DC" w:rsidRPr="008C2599" w:rsidRDefault="003D30DC" w:rsidP="00493FCC">
            <w:pPr>
              <w:spacing w:before="120" w:after="150"/>
              <w:jc w:val="center"/>
              <w:rPr>
                <w:color w:val="333333"/>
                <w:szCs w:val="28"/>
              </w:rPr>
            </w:pPr>
            <w:r w:rsidRPr="008C2599">
              <w:rPr>
                <w:color w:val="333333"/>
                <w:szCs w:val="28"/>
              </w:rPr>
              <w:t>1</w:t>
            </w:r>
          </w:p>
        </w:tc>
        <w:tc>
          <w:tcPr>
            <w:tcW w:w="1560"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hideMark/>
          </w:tcPr>
          <w:p w14:paraId="75344F75" w14:textId="77777777" w:rsidR="003D30DC" w:rsidRPr="008C2599" w:rsidRDefault="003D30DC" w:rsidP="00493FCC">
            <w:pPr>
              <w:spacing w:before="120" w:after="150"/>
              <w:jc w:val="center"/>
              <w:rPr>
                <w:color w:val="333333"/>
                <w:szCs w:val="28"/>
              </w:rPr>
            </w:pPr>
            <w:r w:rsidRPr="008C2599">
              <w:rPr>
                <w:color w:val="333333"/>
                <w:szCs w:val="28"/>
              </w:rPr>
              <w:t>0</w:t>
            </w:r>
          </w:p>
        </w:tc>
      </w:tr>
      <w:tr w:rsidR="003D30DC" w:rsidRPr="00DA355D" w14:paraId="42C4385C" w14:textId="77777777" w:rsidTr="00493FCC">
        <w:tc>
          <w:tcPr>
            <w:tcW w:w="5100" w:type="dxa"/>
            <w:tcBorders>
              <w:top w:val="nil"/>
              <w:left w:val="single" w:sz="6" w:space="0" w:color="000000"/>
              <w:bottom w:val="dotted" w:sz="6" w:space="0" w:color="000000"/>
              <w:right w:val="single" w:sz="6" w:space="0" w:color="000000"/>
            </w:tcBorders>
            <w:shd w:val="clear" w:color="auto" w:fill="FFFFFF"/>
            <w:tcMar>
              <w:top w:w="0" w:type="dxa"/>
              <w:left w:w="105" w:type="dxa"/>
              <w:bottom w:w="0" w:type="dxa"/>
              <w:right w:w="105" w:type="dxa"/>
            </w:tcMar>
            <w:hideMark/>
          </w:tcPr>
          <w:p w14:paraId="10C3784D" w14:textId="77777777" w:rsidR="003D30DC" w:rsidRPr="00DA355D" w:rsidRDefault="003D30DC" w:rsidP="00493FCC">
            <w:pPr>
              <w:spacing w:before="120" w:after="150"/>
              <w:jc w:val="both"/>
              <w:rPr>
                <w:rFonts w:ascii="Helvetica" w:hAnsi="Helvetica" w:cs="Helvetica"/>
                <w:color w:val="333333"/>
                <w:sz w:val="20"/>
              </w:rPr>
            </w:pPr>
            <w:r w:rsidRPr="00DA355D">
              <w:rPr>
                <w:color w:val="333333"/>
                <w:szCs w:val="28"/>
              </w:rPr>
              <w:t>+ Phòng quản lý hồ sơ</w:t>
            </w:r>
          </w:p>
        </w:tc>
        <w:tc>
          <w:tcPr>
            <w:tcW w:w="1425"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tcPr>
          <w:p w14:paraId="35EAD30D" w14:textId="77777777" w:rsidR="003D30DC" w:rsidRPr="008C2599" w:rsidRDefault="003D30DC" w:rsidP="00493FCC">
            <w:pPr>
              <w:spacing w:before="120" w:after="150"/>
              <w:jc w:val="center"/>
              <w:rPr>
                <w:color w:val="333333"/>
                <w:szCs w:val="28"/>
              </w:rPr>
            </w:pPr>
            <w:r>
              <w:rPr>
                <w:color w:val="333333"/>
                <w:szCs w:val="28"/>
              </w:rPr>
              <w:t>0</w:t>
            </w:r>
          </w:p>
        </w:tc>
        <w:tc>
          <w:tcPr>
            <w:tcW w:w="1410"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tcPr>
          <w:p w14:paraId="0CAF7297" w14:textId="77777777" w:rsidR="003D30DC" w:rsidRPr="008C2599" w:rsidRDefault="003D30DC" w:rsidP="00493FCC">
            <w:pPr>
              <w:spacing w:before="120" w:after="150"/>
              <w:jc w:val="center"/>
              <w:rPr>
                <w:color w:val="333333"/>
                <w:szCs w:val="28"/>
              </w:rPr>
            </w:pPr>
            <w:r>
              <w:rPr>
                <w:color w:val="333333"/>
                <w:szCs w:val="28"/>
              </w:rPr>
              <w:t>0</w:t>
            </w:r>
          </w:p>
        </w:tc>
        <w:tc>
          <w:tcPr>
            <w:tcW w:w="1560"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tcPr>
          <w:p w14:paraId="41CBCEAA" w14:textId="77777777" w:rsidR="003D30DC" w:rsidRPr="008C2599" w:rsidRDefault="003D30DC" w:rsidP="00493FCC">
            <w:pPr>
              <w:spacing w:before="120" w:after="150"/>
              <w:jc w:val="center"/>
              <w:rPr>
                <w:color w:val="333333"/>
                <w:szCs w:val="28"/>
              </w:rPr>
            </w:pPr>
            <w:r>
              <w:rPr>
                <w:color w:val="333333"/>
                <w:szCs w:val="28"/>
              </w:rPr>
              <w:t>0</w:t>
            </w:r>
          </w:p>
        </w:tc>
      </w:tr>
      <w:tr w:rsidR="003D30DC" w:rsidRPr="00DA355D" w14:paraId="6DC203DE" w14:textId="77777777" w:rsidTr="00493FCC">
        <w:tc>
          <w:tcPr>
            <w:tcW w:w="5100" w:type="dxa"/>
            <w:tcBorders>
              <w:top w:val="nil"/>
              <w:left w:val="single" w:sz="6" w:space="0" w:color="000000"/>
              <w:bottom w:val="dotted" w:sz="6" w:space="0" w:color="000000"/>
              <w:right w:val="single" w:sz="6" w:space="0" w:color="000000"/>
            </w:tcBorders>
            <w:shd w:val="clear" w:color="auto" w:fill="FFFFFF"/>
            <w:tcMar>
              <w:top w:w="0" w:type="dxa"/>
              <w:left w:w="105" w:type="dxa"/>
              <w:bottom w:w="0" w:type="dxa"/>
              <w:right w:w="105" w:type="dxa"/>
            </w:tcMar>
            <w:hideMark/>
          </w:tcPr>
          <w:p w14:paraId="7CB2EAC6" w14:textId="77777777" w:rsidR="003D30DC" w:rsidRPr="00DA355D" w:rsidRDefault="003D30DC" w:rsidP="00493FCC">
            <w:pPr>
              <w:spacing w:before="120" w:after="150"/>
              <w:jc w:val="both"/>
              <w:rPr>
                <w:rFonts w:ascii="Helvetica" w:hAnsi="Helvetica" w:cs="Helvetica"/>
                <w:color w:val="333333"/>
                <w:sz w:val="20"/>
              </w:rPr>
            </w:pPr>
            <w:r w:rsidRPr="00DA355D">
              <w:rPr>
                <w:color w:val="333333"/>
                <w:szCs w:val="28"/>
              </w:rPr>
              <w:t>+ Phòng văn thư lưu trữ</w:t>
            </w:r>
          </w:p>
        </w:tc>
        <w:tc>
          <w:tcPr>
            <w:tcW w:w="1425"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tcPr>
          <w:p w14:paraId="76E5A776" w14:textId="77777777" w:rsidR="003D30DC" w:rsidRPr="008C2599" w:rsidRDefault="003D30DC" w:rsidP="00493FCC">
            <w:pPr>
              <w:spacing w:before="120" w:after="150"/>
              <w:jc w:val="center"/>
              <w:rPr>
                <w:color w:val="333333"/>
                <w:szCs w:val="28"/>
              </w:rPr>
            </w:pPr>
            <w:r>
              <w:rPr>
                <w:color w:val="333333"/>
                <w:szCs w:val="28"/>
              </w:rPr>
              <w:t>0</w:t>
            </w:r>
          </w:p>
        </w:tc>
        <w:tc>
          <w:tcPr>
            <w:tcW w:w="1410"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tcPr>
          <w:p w14:paraId="63564BAE" w14:textId="77777777" w:rsidR="003D30DC" w:rsidRPr="008C2599" w:rsidRDefault="003D30DC" w:rsidP="00493FCC">
            <w:pPr>
              <w:spacing w:before="120" w:after="150"/>
              <w:jc w:val="center"/>
              <w:rPr>
                <w:color w:val="333333"/>
                <w:szCs w:val="28"/>
              </w:rPr>
            </w:pPr>
            <w:r>
              <w:rPr>
                <w:color w:val="333333"/>
                <w:szCs w:val="28"/>
              </w:rPr>
              <w:t>0</w:t>
            </w:r>
          </w:p>
        </w:tc>
        <w:tc>
          <w:tcPr>
            <w:tcW w:w="1560"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tcPr>
          <w:p w14:paraId="00A24F1F" w14:textId="77777777" w:rsidR="003D30DC" w:rsidRPr="008C2599" w:rsidRDefault="003D30DC" w:rsidP="00493FCC">
            <w:pPr>
              <w:spacing w:before="120" w:after="150"/>
              <w:jc w:val="center"/>
              <w:rPr>
                <w:color w:val="333333"/>
                <w:szCs w:val="28"/>
              </w:rPr>
            </w:pPr>
            <w:r>
              <w:rPr>
                <w:color w:val="333333"/>
                <w:szCs w:val="28"/>
              </w:rPr>
              <w:t>0</w:t>
            </w:r>
          </w:p>
        </w:tc>
      </w:tr>
      <w:tr w:rsidR="003D30DC" w:rsidRPr="00DA355D" w14:paraId="3F5E7CF9" w14:textId="77777777" w:rsidTr="00493FCC">
        <w:tc>
          <w:tcPr>
            <w:tcW w:w="5100" w:type="dxa"/>
            <w:tcBorders>
              <w:top w:val="nil"/>
              <w:left w:val="single" w:sz="6" w:space="0" w:color="000000"/>
              <w:bottom w:val="dotted" w:sz="6" w:space="0" w:color="000000"/>
              <w:right w:val="single" w:sz="6" w:space="0" w:color="000000"/>
            </w:tcBorders>
            <w:shd w:val="clear" w:color="auto" w:fill="FFFFFF"/>
            <w:tcMar>
              <w:top w:w="0" w:type="dxa"/>
              <w:left w:w="105" w:type="dxa"/>
              <w:bottom w:w="0" w:type="dxa"/>
              <w:right w:w="105" w:type="dxa"/>
            </w:tcMar>
            <w:hideMark/>
          </w:tcPr>
          <w:p w14:paraId="471B50EA" w14:textId="77777777" w:rsidR="003D30DC" w:rsidRPr="00DA355D" w:rsidRDefault="003D30DC" w:rsidP="00493FCC">
            <w:pPr>
              <w:spacing w:before="120" w:after="150"/>
              <w:jc w:val="both"/>
              <w:rPr>
                <w:rFonts w:ascii="Helvetica" w:hAnsi="Helvetica" w:cs="Helvetica"/>
                <w:color w:val="333333"/>
                <w:sz w:val="20"/>
              </w:rPr>
            </w:pPr>
            <w:r w:rsidRPr="00DA355D">
              <w:rPr>
                <w:color w:val="333333"/>
                <w:szCs w:val="28"/>
              </w:rPr>
              <w:t>+ Thư viện</w:t>
            </w:r>
          </w:p>
        </w:tc>
        <w:tc>
          <w:tcPr>
            <w:tcW w:w="1425"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hideMark/>
          </w:tcPr>
          <w:p w14:paraId="7DFBEA5C" w14:textId="77777777" w:rsidR="003D30DC" w:rsidRPr="008C2599" w:rsidRDefault="003D30DC" w:rsidP="00493FCC">
            <w:pPr>
              <w:spacing w:before="120" w:after="150"/>
              <w:jc w:val="center"/>
              <w:rPr>
                <w:color w:val="333333"/>
                <w:szCs w:val="28"/>
              </w:rPr>
            </w:pPr>
            <w:r w:rsidRPr="008C2599">
              <w:rPr>
                <w:color w:val="333333"/>
                <w:szCs w:val="28"/>
              </w:rPr>
              <w:t>1</w:t>
            </w:r>
          </w:p>
        </w:tc>
        <w:tc>
          <w:tcPr>
            <w:tcW w:w="1410"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hideMark/>
          </w:tcPr>
          <w:p w14:paraId="445AC4F5" w14:textId="77777777" w:rsidR="003D30DC" w:rsidRPr="008C2599" w:rsidRDefault="003D30DC" w:rsidP="00493FCC">
            <w:pPr>
              <w:spacing w:before="120" w:after="150"/>
              <w:jc w:val="center"/>
              <w:rPr>
                <w:color w:val="333333"/>
                <w:szCs w:val="28"/>
              </w:rPr>
            </w:pPr>
            <w:r w:rsidRPr="008C2599">
              <w:rPr>
                <w:color w:val="333333"/>
                <w:szCs w:val="28"/>
              </w:rPr>
              <w:t>1</w:t>
            </w:r>
          </w:p>
        </w:tc>
        <w:tc>
          <w:tcPr>
            <w:tcW w:w="1560"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hideMark/>
          </w:tcPr>
          <w:p w14:paraId="6942B674" w14:textId="77777777" w:rsidR="003D30DC" w:rsidRPr="008C2599" w:rsidRDefault="003D30DC" w:rsidP="00493FCC">
            <w:pPr>
              <w:spacing w:before="120" w:after="150"/>
              <w:jc w:val="center"/>
              <w:rPr>
                <w:color w:val="333333"/>
                <w:szCs w:val="28"/>
              </w:rPr>
            </w:pPr>
            <w:r w:rsidRPr="008C2599">
              <w:rPr>
                <w:color w:val="333333"/>
                <w:szCs w:val="28"/>
              </w:rPr>
              <w:t>0</w:t>
            </w:r>
          </w:p>
        </w:tc>
      </w:tr>
      <w:tr w:rsidR="003D30DC" w:rsidRPr="00DA355D" w14:paraId="47F2838E" w14:textId="77777777" w:rsidTr="00493FCC">
        <w:tc>
          <w:tcPr>
            <w:tcW w:w="5100" w:type="dxa"/>
            <w:tcBorders>
              <w:top w:val="nil"/>
              <w:left w:val="single" w:sz="6" w:space="0" w:color="000000"/>
              <w:bottom w:val="dotted" w:sz="6" w:space="0" w:color="000000"/>
              <w:right w:val="single" w:sz="6" w:space="0" w:color="000000"/>
            </w:tcBorders>
            <w:shd w:val="clear" w:color="auto" w:fill="FFFFFF"/>
            <w:tcMar>
              <w:top w:w="0" w:type="dxa"/>
              <w:left w:w="105" w:type="dxa"/>
              <w:bottom w:w="0" w:type="dxa"/>
              <w:right w:w="105" w:type="dxa"/>
            </w:tcMar>
            <w:hideMark/>
          </w:tcPr>
          <w:p w14:paraId="26ED2776" w14:textId="77777777" w:rsidR="003D30DC" w:rsidRPr="00DA355D" w:rsidRDefault="003D30DC" w:rsidP="00493FCC">
            <w:pPr>
              <w:spacing w:before="120" w:after="150"/>
              <w:jc w:val="both"/>
              <w:rPr>
                <w:rFonts w:ascii="Helvetica" w:hAnsi="Helvetica" w:cs="Helvetica"/>
                <w:color w:val="333333"/>
                <w:sz w:val="20"/>
              </w:rPr>
            </w:pPr>
            <w:r w:rsidRPr="00DA355D">
              <w:rPr>
                <w:color w:val="333333"/>
                <w:szCs w:val="28"/>
              </w:rPr>
              <w:t>+ Kho đồ dùng giảng dạy</w:t>
            </w:r>
          </w:p>
        </w:tc>
        <w:tc>
          <w:tcPr>
            <w:tcW w:w="1425"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hideMark/>
          </w:tcPr>
          <w:p w14:paraId="730FACE3" w14:textId="77777777" w:rsidR="003D30DC" w:rsidRPr="008C2599" w:rsidRDefault="003D30DC" w:rsidP="00493FCC">
            <w:pPr>
              <w:spacing w:before="120" w:after="150"/>
              <w:jc w:val="center"/>
              <w:rPr>
                <w:color w:val="333333"/>
                <w:szCs w:val="28"/>
              </w:rPr>
            </w:pPr>
            <w:r w:rsidRPr="008C2599">
              <w:rPr>
                <w:color w:val="333333"/>
                <w:szCs w:val="28"/>
              </w:rPr>
              <w:t>1</w:t>
            </w:r>
          </w:p>
        </w:tc>
        <w:tc>
          <w:tcPr>
            <w:tcW w:w="1410"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hideMark/>
          </w:tcPr>
          <w:p w14:paraId="3B686432" w14:textId="77777777" w:rsidR="003D30DC" w:rsidRPr="008C2599" w:rsidRDefault="003D30DC" w:rsidP="00493FCC">
            <w:pPr>
              <w:spacing w:before="120" w:after="150"/>
              <w:jc w:val="center"/>
              <w:rPr>
                <w:color w:val="333333"/>
                <w:szCs w:val="28"/>
              </w:rPr>
            </w:pPr>
            <w:r w:rsidRPr="008C2599">
              <w:rPr>
                <w:color w:val="333333"/>
                <w:szCs w:val="28"/>
              </w:rPr>
              <w:t>1</w:t>
            </w:r>
          </w:p>
        </w:tc>
        <w:tc>
          <w:tcPr>
            <w:tcW w:w="1560"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hideMark/>
          </w:tcPr>
          <w:p w14:paraId="2ED8A303" w14:textId="77777777" w:rsidR="003D30DC" w:rsidRPr="008C2599" w:rsidRDefault="003D30DC" w:rsidP="00493FCC">
            <w:pPr>
              <w:spacing w:before="120" w:after="150"/>
              <w:jc w:val="center"/>
              <w:rPr>
                <w:color w:val="333333"/>
                <w:szCs w:val="28"/>
              </w:rPr>
            </w:pPr>
            <w:r w:rsidRPr="008C2599">
              <w:rPr>
                <w:color w:val="333333"/>
                <w:szCs w:val="28"/>
              </w:rPr>
              <w:t>0</w:t>
            </w:r>
          </w:p>
        </w:tc>
      </w:tr>
      <w:tr w:rsidR="003D30DC" w:rsidRPr="00DA355D" w14:paraId="418791CF" w14:textId="77777777" w:rsidTr="00493FCC">
        <w:tc>
          <w:tcPr>
            <w:tcW w:w="5100" w:type="dxa"/>
            <w:tcBorders>
              <w:top w:val="nil"/>
              <w:left w:val="single" w:sz="6" w:space="0" w:color="000000"/>
              <w:bottom w:val="dotted" w:sz="6" w:space="0" w:color="000000"/>
              <w:right w:val="single" w:sz="6" w:space="0" w:color="000000"/>
            </w:tcBorders>
            <w:shd w:val="clear" w:color="auto" w:fill="FFFFFF"/>
            <w:tcMar>
              <w:top w:w="0" w:type="dxa"/>
              <w:left w:w="105" w:type="dxa"/>
              <w:bottom w:w="0" w:type="dxa"/>
              <w:right w:w="105" w:type="dxa"/>
            </w:tcMar>
            <w:hideMark/>
          </w:tcPr>
          <w:p w14:paraId="3DADB3C8" w14:textId="77777777" w:rsidR="003D30DC" w:rsidRPr="00DA355D" w:rsidRDefault="003D30DC" w:rsidP="00493FCC">
            <w:pPr>
              <w:spacing w:before="120" w:after="150"/>
              <w:jc w:val="both"/>
              <w:rPr>
                <w:rFonts w:ascii="Helvetica" w:hAnsi="Helvetica" w:cs="Helvetica"/>
                <w:color w:val="333333"/>
                <w:sz w:val="20"/>
              </w:rPr>
            </w:pPr>
            <w:r w:rsidRPr="00DA355D">
              <w:rPr>
                <w:b/>
                <w:bCs/>
                <w:color w:val="333333"/>
                <w:szCs w:val="28"/>
              </w:rPr>
              <w:t>3. Khu sân chơi, bãi tập</w:t>
            </w:r>
          </w:p>
        </w:tc>
        <w:tc>
          <w:tcPr>
            <w:tcW w:w="1425"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hideMark/>
          </w:tcPr>
          <w:p w14:paraId="4BD6C74A" w14:textId="77777777" w:rsidR="003D30DC" w:rsidRPr="008C2599" w:rsidRDefault="003D30DC" w:rsidP="00493FCC">
            <w:pPr>
              <w:spacing w:before="120" w:after="150"/>
              <w:jc w:val="center"/>
              <w:rPr>
                <w:color w:val="333333"/>
                <w:szCs w:val="28"/>
              </w:rPr>
            </w:pPr>
            <w:r w:rsidRPr="008C2599">
              <w:rPr>
                <w:color w:val="333333"/>
                <w:szCs w:val="28"/>
              </w:rPr>
              <w:t>1</w:t>
            </w:r>
          </w:p>
        </w:tc>
        <w:tc>
          <w:tcPr>
            <w:tcW w:w="1410"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hideMark/>
          </w:tcPr>
          <w:p w14:paraId="09A82E3D" w14:textId="77777777" w:rsidR="003D30DC" w:rsidRPr="008C2599" w:rsidRDefault="003D30DC" w:rsidP="00493FCC">
            <w:pPr>
              <w:spacing w:before="120" w:after="150"/>
              <w:jc w:val="center"/>
              <w:rPr>
                <w:color w:val="333333"/>
                <w:szCs w:val="28"/>
              </w:rPr>
            </w:pPr>
            <w:r w:rsidRPr="008C2599">
              <w:rPr>
                <w:color w:val="333333"/>
                <w:szCs w:val="28"/>
              </w:rPr>
              <w:t>1</w:t>
            </w:r>
          </w:p>
        </w:tc>
        <w:tc>
          <w:tcPr>
            <w:tcW w:w="1560"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hideMark/>
          </w:tcPr>
          <w:p w14:paraId="14029129" w14:textId="77777777" w:rsidR="003D30DC" w:rsidRPr="008C2599" w:rsidRDefault="003D30DC" w:rsidP="00493FCC">
            <w:pPr>
              <w:spacing w:before="120" w:after="150"/>
              <w:jc w:val="center"/>
              <w:rPr>
                <w:color w:val="333333"/>
                <w:szCs w:val="28"/>
              </w:rPr>
            </w:pPr>
            <w:r w:rsidRPr="008C2599">
              <w:rPr>
                <w:color w:val="333333"/>
                <w:szCs w:val="28"/>
              </w:rPr>
              <w:t>0</w:t>
            </w:r>
          </w:p>
        </w:tc>
      </w:tr>
      <w:tr w:rsidR="003D30DC" w:rsidRPr="00DA355D" w14:paraId="45A5946D" w14:textId="77777777" w:rsidTr="00493FCC">
        <w:tc>
          <w:tcPr>
            <w:tcW w:w="5100" w:type="dxa"/>
            <w:tcBorders>
              <w:top w:val="nil"/>
              <w:left w:val="single" w:sz="6" w:space="0" w:color="000000"/>
              <w:bottom w:val="dotted" w:sz="6" w:space="0" w:color="000000"/>
              <w:right w:val="single" w:sz="6" w:space="0" w:color="000000"/>
            </w:tcBorders>
            <w:shd w:val="clear" w:color="auto" w:fill="FFFFFF"/>
            <w:tcMar>
              <w:top w:w="0" w:type="dxa"/>
              <w:left w:w="105" w:type="dxa"/>
              <w:bottom w:w="0" w:type="dxa"/>
              <w:right w:w="105" w:type="dxa"/>
            </w:tcMar>
            <w:hideMark/>
          </w:tcPr>
          <w:p w14:paraId="08F189B8" w14:textId="77777777" w:rsidR="003D30DC" w:rsidRPr="00DA355D" w:rsidRDefault="003D30DC" w:rsidP="00493FCC">
            <w:pPr>
              <w:spacing w:before="120" w:after="150"/>
              <w:jc w:val="both"/>
              <w:rPr>
                <w:rFonts w:ascii="Helvetica" w:hAnsi="Helvetica" w:cs="Helvetica"/>
                <w:color w:val="333333"/>
                <w:sz w:val="20"/>
              </w:rPr>
            </w:pPr>
            <w:r w:rsidRPr="00DA355D">
              <w:rPr>
                <w:b/>
                <w:bCs/>
                <w:color w:val="333333"/>
                <w:szCs w:val="28"/>
              </w:rPr>
              <w:t>4. Nhà bảo vệ</w:t>
            </w:r>
          </w:p>
        </w:tc>
        <w:tc>
          <w:tcPr>
            <w:tcW w:w="1425"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hideMark/>
          </w:tcPr>
          <w:p w14:paraId="353D1151" w14:textId="77777777" w:rsidR="003D30DC" w:rsidRPr="008C2599" w:rsidRDefault="003D30DC" w:rsidP="00493FCC">
            <w:pPr>
              <w:spacing w:before="120" w:after="150"/>
              <w:jc w:val="center"/>
              <w:rPr>
                <w:color w:val="333333"/>
                <w:szCs w:val="28"/>
              </w:rPr>
            </w:pPr>
            <w:r w:rsidRPr="008C2599">
              <w:rPr>
                <w:color w:val="333333"/>
                <w:szCs w:val="28"/>
              </w:rPr>
              <w:t>1</w:t>
            </w:r>
          </w:p>
        </w:tc>
        <w:tc>
          <w:tcPr>
            <w:tcW w:w="1410"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hideMark/>
          </w:tcPr>
          <w:p w14:paraId="02CE101E" w14:textId="77777777" w:rsidR="003D30DC" w:rsidRPr="008C2599" w:rsidRDefault="003D30DC" w:rsidP="00493FCC">
            <w:pPr>
              <w:spacing w:before="120" w:after="150"/>
              <w:jc w:val="center"/>
              <w:rPr>
                <w:color w:val="333333"/>
                <w:szCs w:val="28"/>
              </w:rPr>
            </w:pPr>
            <w:r w:rsidRPr="008C2599">
              <w:rPr>
                <w:color w:val="333333"/>
                <w:szCs w:val="28"/>
              </w:rPr>
              <w:t>1</w:t>
            </w:r>
          </w:p>
        </w:tc>
        <w:tc>
          <w:tcPr>
            <w:tcW w:w="1560"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hideMark/>
          </w:tcPr>
          <w:p w14:paraId="364D1183" w14:textId="77777777" w:rsidR="003D30DC" w:rsidRPr="008C2599" w:rsidRDefault="003D30DC" w:rsidP="00493FCC">
            <w:pPr>
              <w:spacing w:before="120" w:after="150"/>
              <w:jc w:val="center"/>
              <w:rPr>
                <w:color w:val="333333"/>
                <w:szCs w:val="28"/>
              </w:rPr>
            </w:pPr>
            <w:r w:rsidRPr="008C2599">
              <w:rPr>
                <w:color w:val="333333"/>
                <w:szCs w:val="28"/>
              </w:rPr>
              <w:t>0</w:t>
            </w:r>
          </w:p>
        </w:tc>
      </w:tr>
      <w:tr w:rsidR="003D30DC" w:rsidRPr="00DA355D" w14:paraId="46AE92FE" w14:textId="77777777" w:rsidTr="00493FCC">
        <w:tc>
          <w:tcPr>
            <w:tcW w:w="5100" w:type="dxa"/>
            <w:tcBorders>
              <w:top w:val="nil"/>
              <w:left w:val="single" w:sz="6" w:space="0" w:color="000000"/>
              <w:bottom w:val="dotted" w:sz="6" w:space="0" w:color="000000"/>
              <w:right w:val="single" w:sz="6" w:space="0" w:color="000000"/>
            </w:tcBorders>
            <w:shd w:val="clear" w:color="auto" w:fill="FFFFFF"/>
            <w:tcMar>
              <w:top w:w="0" w:type="dxa"/>
              <w:left w:w="105" w:type="dxa"/>
              <w:bottom w:w="0" w:type="dxa"/>
              <w:right w:w="105" w:type="dxa"/>
            </w:tcMar>
            <w:hideMark/>
          </w:tcPr>
          <w:p w14:paraId="7C3BEF2A" w14:textId="77777777" w:rsidR="003D30DC" w:rsidRPr="00DA355D" w:rsidRDefault="003D30DC" w:rsidP="00493FCC">
            <w:pPr>
              <w:spacing w:before="120" w:after="150"/>
              <w:jc w:val="both"/>
              <w:rPr>
                <w:rFonts w:ascii="Helvetica" w:hAnsi="Helvetica" w:cs="Helvetica"/>
                <w:color w:val="333333"/>
                <w:sz w:val="20"/>
              </w:rPr>
            </w:pPr>
            <w:r w:rsidRPr="00DA355D">
              <w:rPr>
                <w:b/>
                <w:bCs/>
                <w:color w:val="333333"/>
                <w:szCs w:val="28"/>
              </w:rPr>
              <w:t>5. Bếp</w:t>
            </w:r>
          </w:p>
        </w:tc>
        <w:tc>
          <w:tcPr>
            <w:tcW w:w="1425"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hideMark/>
          </w:tcPr>
          <w:p w14:paraId="225308BC" w14:textId="77777777" w:rsidR="003D30DC" w:rsidRPr="008C2599" w:rsidRDefault="003D30DC" w:rsidP="00493FCC">
            <w:pPr>
              <w:spacing w:before="120" w:after="150"/>
              <w:jc w:val="center"/>
              <w:rPr>
                <w:color w:val="333333"/>
                <w:szCs w:val="28"/>
              </w:rPr>
            </w:pPr>
            <w:r w:rsidRPr="008C2599">
              <w:rPr>
                <w:color w:val="333333"/>
                <w:szCs w:val="28"/>
              </w:rPr>
              <w:t>0</w:t>
            </w:r>
          </w:p>
        </w:tc>
        <w:tc>
          <w:tcPr>
            <w:tcW w:w="1410"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hideMark/>
          </w:tcPr>
          <w:p w14:paraId="6682CC1E" w14:textId="77777777" w:rsidR="003D30DC" w:rsidRPr="008C2599" w:rsidRDefault="003D30DC" w:rsidP="00493FCC">
            <w:pPr>
              <w:spacing w:before="120" w:after="150"/>
              <w:jc w:val="center"/>
              <w:rPr>
                <w:color w:val="333333"/>
                <w:szCs w:val="28"/>
              </w:rPr>
            </w:pPr>
            <w:r w:rsidRPr="008C2599">
              <w:rPr>
                <w:color w:val="333333"/>
                <w:szCs w:val="28"/>
              </w:rPr>
              <w:t>0</w:t>
            </w:r>
          </w:p>
        </w:tc>
        <w:tc>
          <w:tcPr>
            <w:tcW w:w="1560"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hideMark/>
          </w:tcPr>
          <w:p w14:paraId="42DD811A" w14:textId="77777777" w:rsidR="003D30DC" w:rsidRPr="008C2599" w:rsidRDefault="003D30DC" w:rsidP="00493FCC">
            <w:pPr>
              <w:spacing w:before="120" w:after="150"/>
              <w:jc w:val="center"/>
              <w:rPr>
                <w:color w:val="333333"/>
                <w:szCs w:val="28"/>
              </w:rPr>
            </w:pPr>
            <w:r w:rsidRPr="008C2599">
              <w:rPr>
                <w:color w:val="333333"/>
                <w:szCs w:val="28"/>
              </w:rPr>
              <w:t>0</w:t>
            </w:r>
          </w:p>
        </w:tc>
      </w:tr>
      <w:tr w:rsidR="003D30DC" w:rsidRPr="00DA355D" w14:paraId="38DDD830" w14:textId="77777777" w:rsidTr="00493FCC">
        <w:tc>
          <w:tcPr>
            <w:tcW w:w="5100" w:type="dxa"/>
            <w:tcBorders>
              <w:top w:val="nil"/>
              <w:left w:val="single" w:sz="6" w:space="0" w:color="000000"/>
              <w:bottom w:val="dotted" w:sz="6" w:space="0" w:color="000000"/>
              <w:right w:val="single" w:sz="6" w:space="0" w:color="000000"/>
            </w:tcBorders>
            <w:shd w:val="clear" w:color="auto" w:fill="FFFFFF"/>
            <w:tcMar>
              <w:top w:w="0" w:type="dxa"/>
              <w:left w:w="105" w:type="dxa"/>
              <w:bottom w:w="0" w:type="dxa"/>
              <w:right w:w="105" w:type="dxa"/>
            </w:tcMar>
            <w:hideMark/>
          </w:tcPr>
          <w:p w14:paraId="3249FE3B" w14:textId="77777777" w:rsidR="003D30DC" w:rsidRPr="00DA355D" w:rsidRDefault="003D30DC" w:rsidP="00493FCC">
            <w:pPr>
              <w:spacing w:before="120" w:after="150"/>
              <w:jc w:val="both"/>
              <w:rPr>
                <w:rFonts w:ascii="Helvetica" w:hAnsi="Helvetica" w:cs="Helvetica"/>
                <w:color w:val="333333"/>
                <w:sz w:val="20"/>
              </w:rPr>
            </w:pPr>
            <w:r w:rsidRPr="00DA355D">
              <w:rPr>
                <w:b/>
                <w:bCs/>
                <w:color w:val="333333"/>
                <w:szCs w:val="28"/>
              </w:rPr>
              <w:t>6. Hội trường</w:t>
            </w:r>
          </w:p>
        </w:tc>
        <w:tc>
          <w:tcPr>
            <w:tcW w:w="1425"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tcPr>
          <w:p w14:paraId="5BAADCBF" w14:textId="77777777" w:rsidR="003D30DC" w:rsidRPr="008C2599" w:rsidRDefault="003D30DC" w:rsidP="00493FCC">
            <w:pPr>
              <w:spacing w:before="120" w:after="150"/>
              <w:jc w:val="center"/>
              <w:rPr>
                <w:color w:val="333333"/>
                <w:szCs w:val="28"/>
              </w:rPr>
            </w:pPr>
            <w:r>
              <w:rPr>
                <w:color w:val="333333"/>
                <w:szCs w:val="28"/>
              </w:rPr>
              <w:t>0</w:t>
            </w:r>
          </w:p>
        </w:tc>
        <w:tc>
          <w:tcPr>
            <w:tcW w:w="1410"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tcPr>
          <w:p w14:paraId="44E377E2" w14:textId="77777777" w:rsidR="003D30DC" w:rsidRPr="008C2599" w:rsidRDefault="003D30DC" w:rsidP="00493FCC">
            <w:pPr>
              <w:spacing w:before="120" w:after="150"/>
              <w:jc w:val="center"/>
              <w:rPr>
                <w:color w:val="333333"/>
                <w:szCs w:val="28"/>
              </w:rPr>
            </w:pPr>
            <w:r>
              <w:rPr>
                <w:color w:val="333333"/>
                <w:szCs w:val="28"/>
              </w:rPr>
              <w:t>0</w:t>
            </w:r>
          </w:p>
        </w:tc>
        <w:tc>
          <w:tcPr>
            <w:tcW w:w="1560"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tcPr>
          <w:p w14:paraId="657AF38A" w14:textId="77777777" w:rsidR="003D30DC" w:rsidRPr="008C2599" w:rsidRDefault="003D30DC" w:rsidP="00493FCC">
            <w:pPr>
              <w:spacing w:before="120" w:after="150"/>
              <w:jc w:val="center"/>
              <w:rPr>
                <w:color w:val="333333"/>
                <w:szCs w:val="28"/>
              </w:rPr>
            </w:pPr>
            <w:r>
              <w:rPr>
                <w:color w:val="333333"/>
                <w:szCs w:val="28"/>
              </w:rPr>
              <w:t>0</w:t>
            </w:r>
          </w:p>
        </w:tc>
      </w:tr>
      <w:tr w:rsidR="003D30DC" w:rsidRPr="00DA355D" w14:paraId="1613AA06" w14:textId="77777777" w:rsidTr="00493FCC">
        <w:tc>
          <w:tcPr>
            <w:tcW w:w="5100" w:type="dxa"/>
            <w:tcBorders>
              <w:top w:val="nil"/>
              <w:left w:val="single" w:sz="6" w:space="0" w:color="000000"/>
              <w:bottom w:val="dotted" w:sz="6" w:space="0" w:color="000000"/>
              <w:right w:val="single" w:sz="6" w:space="0" w:color="000000"/>
            </w:tcBorders>
            <w:shd w:val="clear" w:color="auto" w:fill="FFFFFF"/>
            <w:tcMar>
              <w:top w:w="0" w:type="dxa"/>
              <w:left w:w="105" w:type="dxa"/>
              <w:bottom w:w="0" w:type="dxa"/>
              <w:right w:w="105" w:type="dxa"/>
            </w:tcMar>
            <w:hideMark/>
          </w:tcPr>
          <w:p w14:paraId="31BB8839" w14:textId="77777777" w:rsidR="003D30DC" w:rsidRPr="00DA355D" w:rsidRDefault="003D30DC" w:rsidP="00493FCC">
            <w:pPr>
              <w:spacing w:before="120" w:after="150"/>
              <w:jc w:val="both"/>
              <w:rPr>
                <w:rFonts w:ascii="Helvetica" w:hAnsi="Helvetica" w:cs="Helvetica"/>
                <w:color w:val="333333"/>
                <w:sz w:val="20"/>
              </w:rPr>
            </w:pPr>
            <w:r w:rsidRPr="00DA355D">
              <w:rPr>
                <w:b/>
                <w:bCs/>
                <w:color w:val="333333"/>
                <w:szCs w:val="28"/>
              </w:rPr>
              <w:t>7. Nhà tập thể thao</w:t>
            </w:r>
          </w:p>
        </w:tc>
        <w:tc>
          <w:tcPr>
            <w:tcW w:w="1425"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tcPr>
          <w:p w14:paraId="0265C3EF" w14:textId="77777777" w:rsidR="003D30DC" w:rsidRPr="008C2599" w:rsidRDefault="003D30DC" w:rsidP="00493FCC">
            <w:pPr>
              <w:spacing w:before="120" w:after="150"/>
              <w:jc w:val="center"/>
              <w:rPr>
                <w:color w:val="333333"/>
                <w:szCs w:val="28"/>
              </w:rPr>
            </w:pPr>
            <w:r>
              <w:rPr>
                <w:color w:val="333333"/>
                <w:szCs w:val="28"/>
              </w:rPr>
              <w:t>0</w:t>
            </w:r>
          </w:p>
        </w:tc>
        <w:tc>
          <w:tcPr>
            <w:tcW w:w="1410"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tcPr>
          <w:p w14:paraId="151A5768" w14:textId="77777777" w:rsidR="003D30DC" w:rsidRPr="008C2599" w:rsidRDefault="003D30DC" w:rsidP="00493FCC">
            <w:pPr>
              <w:spacing w:before="120" w:after="150"/>
              <w:jc w:val="center"/>
              <w:rPr>
                <w:color w:val="333333"/>
                <w:szCs w:val="28"/>
              </w:rPr>
            </w:pPr>
            <w:r>
              <w:rPr>
                <w:color w:val="333333"/>
                <w:szCs w:val="28"/>
              </w:rPr>
              <w:t>0</w:t>
            </w:r>
          </w:p>
        </w:tc>
        <w:tc>
          <w:tcPr>
            <w:tcW w:w="1560"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tcPr>
          <w:p w14:paraId="2E97F160" w14:textId="77777777" w:rsidR="003D30DC" w:rsidRPr="008C2599" w:rsidRDefault="003D30DC" w:rsidP="00493FCC">
            <w:pPr>
              <w:spacing w:before="120" w:after="150"/>
              <w:jc w:val="center"/>
              <w:rPr>
                <w:color w:val="333333"/>
                <w:szCs w:val="28"/>
              </w:rPr>
            </w:pPr>
            <w:r>
              <w:rPr>
                <w:color w:val="333333"/>
                <w:szCs w:val="28"/>
              </w:rPr>
              <w:t>0</w:t>
            </w:r>
          </w:p>
        </w:tc>
      </w:tr>
      <w:tr w:rsidR="003D30DC" w:rsidRPr="00DA355D" w14:paraId="46398A00" w14:textId="77777777" w:rsidTr="00493FCC">
        <w:tc>
          <w:tcPr>
            <w:tcW w:w="5100" w:type="dxa"/>
            <w:tcBorders>
              <w:top w:val="nil"/>
              <w:left w:val="single" w:sz="6" w:space="0" w:color="000000"/>
              <w:bottom w:val="dotted" w:sz="6" w:space="0" w:color="000000"/>
              <w:right w:val="single" w:sz="6" w:space="0" w:color="000000"/>
            </w:tcBorders>
            <w:shd w:val="clear" w:color="auto" w:fill="FFFFFF"/>
            <w:tcMar>
              <w:top w:w="0" w:type="dxa"/>
              <w:left w:w="105" w:type="dxa"/>
              <w:bottom w:w="0" w:type="dxa"/>
              <w:right w:w="105" w:type="dxa"/>
            </w:tcMar>
            <w:hideMark/>
          </w:tcPr>
          <w:p w14:paraId="0B6E59DC" w14:textId="77777777" w:rsidR="003D30DC" w:rsidRPr="00DA355D" w:rsidRDefault="003D30DC" w:rsidP="00493FCC">
            <w:pPr>
              <w:spacing w:before="120" w:after="150"/>
              <w:jc w:val="both"/>
              <w:rPr>
                <w:rFonts w:ascii="Helvetica" w:hAnsi="Helvetica" w:cs="Helvetica"/>
                <w:color w:val="333333"/>
                <w:sz w:val="20"/>
              </w:rPr>
            </w:pPr>
            <w:r w:rsidRPr="00DA355D">
              <w:rPr>
                <w:b/>
                <w:bCs/>
                <w:color w:val="333333"/>
                <w:szCs w:val="28"/>
              </w:rPr>
              <w:t>8. Phòng truyền thống</w:t>
            </w:r>
          </w:p>
        </w:tc>
        <w:tc>
          <w:tcPr>
            <w:tcW w:w="1425"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hideMark/>
          </w:tcPr>
          <w:p w14:paraId="237A10CF" w14:textId="77777777" w:rsidR="003D30DC" w:rsidRPr="008C2599" w:rsidRDefault="003D30DC" w:rsidP="00493FCC">
            <w:pPr>
              <w:spacing w:before="120" w:after="150"/>
              <w:jc w:val="center"/>
              <w:rPr>
                <w:color w:val="333333"/>
                <w:szCs w:val="28"/>
              </w:rPr>
            </w:pPr>
            <w:r w:rsidRPr="008C2599">
              <w:rPr>
                <w:color w:val="333333"/>
                <w:szCs w:val="28"/>
              </w:rPr>
              <w:t>1</w:t>
            </w:r>
          </w:p>
        </w:tc>
        <w:tc>
          <w:tcPr>
            <w:tcW w:w="1410"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hideMark/>
          </w:tcPr>
          <w:p w14:paraId="1CE39E68" w14:textId="77777777" w:rsidR="003D30DC" w:rsidRPr="008C2599" w:rsidRDefault="003D30DC" w:rsidP="00493FCC">
            <w:pPr>
              <w:spacing w:before="120" w:after="150"/>
              <w:jc w:val="center"/>
              <w:rPr>
                <w:color w:val="333333"/>
                <w:szCs w:val="28"/>
              </w:rPr>
            </w:pPr>
            <w:r w:rsidRPr="008C2599">
              <w:rPr>
                <w:color w:val="333333"/>
                <w:szCs w:val="28"/>
              </w:rPr>
              <w:t>1</w:t>
            </w:r>
          </w:p>
        </w:tc>
        <w:tc>
          <w:tcPr>
            <w:tcW w:w="1560"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hideMark/>
          </w:tcPr>
          <w:p w14:paraId="6340C103" w14:textId="77777777" w:rsidR="003D30DC" w:rsidRPr="008C2599" w:rsidRDefault="003D30DC" w:rsidP="00493FCC">
            <w:pPr>
              <w:spacing w:before="120" w:after="150"/>
              <w:jc w:val="center"/>
              <w:rPr>
                <w:color w:val="333333"/>
                <w:szCs w:val="28"/>
              </w:rPr>
            </w:pPr>
            <w:r w:rsidRPr="008C2599">
              <w:rPr>
                <w:color w:val="333333"/>
                <w:szCs w:val="28"/>
              </w:rPr>
              <w:t>0</w:t>
            </w:r>
          </w:p>
        </w:tc>
      </w:tr>
      <w:tr w:rsidR="003D30DC" w:rsidRPr="00DA355D" w14:paraId="0309AA4D" w14:textId="77777777" w:rsidTr="00493FCC">
        <w:tc>
          <w:tcPr>
            <w:tcW w:w="5100" w:type="dxa"/>
            <w:tcBorders>
              <w:top w:val="nil"/>
              <w:left w:val="single" w:sz="6" w:space="0" w:color="000000"/>
              <w:bottom w:val="dotted" w:sz="6" w:space="0" w:color="000000"/>
              <w:right w:val="single" w:sz="6" w:space="0" w:color="000000"/>
            </w:tcBorders>
            <w:shd w:val="clear" w:color="auto" w:fill="FFFFFF"/>
            <w:tcMar>
              <w:top w:w="0" w:type="dxa"/>
              <w:left w:w="105" w:type="dxa"/>
              <w:bottom w:w="0" w:type="dxa"/>
              <w:right w:w="105" w:type="dxa"/>
            </w:tcMar>
            <w:hideMark/>
          </w:tcPr>
          <w:p w14:paraId="286FE9C8" w14:textId="77777777" w:rsidR="003D30DC" w:rsidRPr="00DA355D" w:rsidRDefault="003D30DC" w:rsidP="00493FCC">
            <w:pPr>
              <w:spacing w:before="120" w:after="150"/>
              <w:jc w:val="both"/>
              <w:rPr>
                <w:rFonts w:ascii="Helvetica" w:hAnsi="Helvetica" w:cs="Helvetica"/>
                <w:color w:val="333333"/>
                <w:sz w:val="20"/>
              </w:rPr>
            </w:pPr>
            <w:r w:rsidRPr="00DA355D">
              <w:rPr>
                <w:b/>
                <w:bCs/>
                <w:color w:val="333333"/>
                <w:szCs w:val="28"/>
              </w:rPr>
              <w:t>9. Bãi để xe</w:t>
            </w:r>
          </w:p>
        </w:tc>
        <w:tc>
          <w:tcPr>
            <w:tcW w:w="1425"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hideMark/>
          </w:tcPr>
          <w:p w14:paraId="686877F1" w14:textId="77777777" w:rsidR="003D30DC" w:rsidRPr="008C2599" w:rsidRDefault="003D30DC" w:rsidP="00493FCC">
            <w:pPr>
              <w:spacing w:before="120" w:after="150"/>
              <w:jc w:val="center"/>
              <w:rPr>
                <w:color w:val="333333"/>
                <w:szCs w:val="28"/>
              </w:rPr>
            </w:pPr>
            <w:r w:rsidRPr="008C2599">
              <w:rPr>
                <w:color w:val="333333"/>
                <w:szCs w:val="28"/>
              </w:rPr>
              <w:t>1</w:t>
            </w:r>
          </w:p>
        </w:tc>
        <w:tc>
          <w:tcPr>
            <w:tcW w:w="1410"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hideMark/>
          </w:tcPr>
          <w:p w14:paraId="0ACE5409" w14:textId="77777777" w:rsidR="003D30DC" w:rsidRPr="008C2599" w:rsidRDefault="003D30DC" w:rsidP="00493FCC">
            <w:pPr>
              <w:spacing w:before="120" w:after="150"/>
              <w:jc w:val="center"/>
              <w:rPr>
                <w:color w:val="333333"/>
                <w:szCs w:val="28"/>
              </w:rPr>
            </w:pPr>
            <w:r w:rsidRPr="008C2599">
              <w:rPr>
                <w:color w:val="333333"/>
                <w:szCs w:val="28"/>
                <w:lang w:val="vi-VN"/>
              </w:rPr>
              <w:t>1</w:t>
            </w:r>
          </w:p>
        </w:tc>
        <w:tc>
          <w:tcPr>
            <w:tcW w:w="1560"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hideMark/>
          </w:tcPr>
          <w:p w14:paraId="287A9DEF" w14:textId="77777777" w:rsidR="003D30DC" w:rsidRPr="008C2599" w:rsidRDefault="003D30DC" w:rsidP="00493FCC">
            <w:pPr>
              <w:spacing w:before="120" w:after="150"/>
              <w:jc w:val="center"/>
              <w:rPr>
                <w:color w:val="333333"/>
                <w:szCs w:val="28"/>
              </w:rPr>
            </w:pPr>
            <w:r w:rsidRPr="008C2599">
              <w:rPr>
                <w:color w:val="333333"/>
                <w:szCs w:val="28"/>
              </w:rPr>
              <w:t>0</w:t>
            </w:r>
          </w:p>
        </w:tc>
      </w:tr>
    </w:tbl>
    <w:p w14:paraId="24D70299" w14:textId="77777777" w:rsidR="003D30DC" w:rsidRPr="004F3495" w:rsidRDefault="003D30DC" w:rsidP="003D30DC">
      <w:pPr>
        <w:shd w:val="clear" w:color="auto" w:fill="FFFFFF"/>
        <w:spacing w:before="120" w:after="150"/>
        <w:ind w:firstLine="567"/>
        <w:jc w:val="both"/>
        <w:rPr>
          <w:rFonts w:ascii="Helvetica" w:hAnsi="Helvetica" w:cs="Helvetica"/>
          <w:sz w:val="20"/>
        </w:rPr>
      </w:pPr>
      <w:r w:rsidRPr="004F3495">
        <w:rPr>
          <w:szCs w:val="28"/>
        </w:rPr>
        <w:t>2. Phân tích mặt mạnh, mặt yếu.</w:t>
      </w:r>
    </w:p>
    <w:p w14:paraId="678B6B05" w14:textId="77777777" w:rsidR="003D30DC" w:rsidRPr="00DA355D" w:rsidRDefault="003D30DC" w:rsidP="003D30DC">
      <w:pPr>
        <w:shd w:val="clear" w:color="auto" w:fill="FFFFFF"/>
        <w:spacing w:before="120" w:after="150"/>
        <w:ind w:firstLine="567"/>
        <w:jc w:val="both"/>
        <w:rPr>
          <w:rFonts w:ascii="Helvetica" w:hAnsi="Helvetica" w:cs="Helvetica"/>
          <w:color w:val="333333"/>
          <w:sz w:val="20"/>
        </w:rPr>
      </w:pPr>
      <w:r w:rsidRPr="00DA355D">
        <w:rPr>
          <w:b/>
          <w:bCs/>
          <w:color w:val="333333"/>
          <w:szCs w:val="28"/>
        </w:rPr>
        <w:t>a) Mặt mạnh</w:t>
      </w:r>
    </w:p>
    <w:p w14:paraId="6A957B93" w14:textId="77777777" w:rsidR="003D30DC" w:rsidRPr="00DA355D" w:rsidRDefault="003D30DC" w:rsidP="003D30DC">
      <w:pPr>
        <w:shd w:val="clear" w:color="auto" w:fill="FFFFFF"/>
        <w:spacing w:before="120" w:after="150"/>
        <w:ind w:firstLine="567"/>
        <w:jc w:val="both"/>
        <w:rPr>
          <w:rFonts w:ascii="Helvetica" w:hAnsi="Helvetica" w:cs="Helvetica"/>
          <w:color w:val="333333"/>
          <w:sz w:val="20"/>
        </w:rPr>
      </w:pPr>
      <w:r w:rsidRPr="00DA355D">
        <w:rPr>
          <w:color w:val="333333"/>
          <w:szCs w:val="28"/>
          <w:lang w:val="nl-NL"/>
        </w:rPr>
        <w:t xml:space="preserve">Trường </w:t>
      </w:r>
      <w:r>
        <w:rPr>
          <w:color w:val="333333"/>
          <w:szCs w:val="28"/>
          <w:lang w:val="nl-NL"/>
        </w:rPr>
        <w:t>THCS Trương Văn Bang</w:t>
      </w:r>
      <w:r w:rsidRPr="00DA355D">
        <w:rPr>
          <w:color w:val="333333"/>
          <w:szCs w:val="28"/>
          <w:lang w:val="nl-NL"/>
        </w:rPr>
        <w:t xml:space="preserve"> được sự quan tâm đặc biệt của lãnh đạo Quận, lãnh đạo ngành giáo dục.</w:t>
      </w:r>
    </w:p>
    <w:p w14:paraId="03B2B1AA" w14:textId="77777777" w:rsidR="003D30DC" w:rsidRPr="00DA355D" w:rsidRDefault="003D30DC" w:rsidP="003D30DC">
      <w:pPr>
        <w:shd w:val="clear" w:color="auto" w:fill="FFFFFF"/>
        <w:spacing w:before="120" w:after="150"/>
        <w:ind w:firstLine="567"/>
        <w:jc w:val="both"/>
        <w:rPr>
          <w:rFonts w:ascii="Helvetica" w:hAnsi="Helvetica" w:cs="Helvetica"/>
          <w:color w:val="333333"/>
          <w:sz w:val="20"/>
        </w:rPr>
      </w:pPr>
      <w:r w:rsidRPr="00DA355D">
        <w:rPr>
          <w:color w:val="333333"/>
          <w:szCs w:val="28"/>
          <w:lang w:val="pt-BR"/>
        </w:rPr>
        <w:lastRenderedPageBreak/>
        <w:t>Lãnh đạo nhà trường 100% đạt chuẩn về trình độ đào tạo, có ý chí phấn đấu trong xây dựng và phát triển đơn vị, năng lực quản lý tốt.</w:t>
      </w:r>
    </w:p>
    <w:p w14:paraId="79567283" w14:textId="77777777" w:rsidR="003D30DC" w:rsidRPr="00DA355D" w:rsidRDefault="003D30DC" w:rsidP="003D30DC">
      <w:pPr>
        <w:shd w:val="clear" w:color="auto" w:fill="FFFFFF"/>
        <w:spacing w:before="120" w:after="150"/>
        <w:ind w:firstLine="567"/>
        <w:jc w:val="both"/>
        <w:rPr>
          <w:rFonts w:ascii="Helvetica" w:hAnsi="Helvetica" w:cs="Helvetica"/>
          <w:color w:val="333333"/>
          <w:sz w:val="20"/>
        </w:rPr>
      </w:pPr>
      <w:r w:rsidRPr="00DA355D">
        <w:rPr>
          <w:color w:val="333333"/>
          <w:szCs w:val="28"/>
          <w:lang w:val="pt-BR"/>
        </w:rPr>
        <w:t>Tỉ lệ giáo viên đạt chuẩn và trên chuẩn về trình độ đào tạo theo thông tư mới chiếm 93.5%.</w:t>
      </w:r>
    </w:p>
    <w:p w14:paraId="04740ECB" w14:textId="77777777" w:rsidR="003D30DC" w:rsidRPr="00DA355D" w:rsidRDefault="003D30DC" w:rsidP="003D30DC">
      <w:pPr>
        <w:shd w:val="clear" w:color="auto" w:fill="FFFFFF"/>
        <w:spacing w:before="120" w:after="150"/>
        <w:ind w:firstLine="567"/>
        <w:jc w:val="both"/>
        <w:rPr>
          <w:rFonts w:ascii="Helvetica" w:hAnsi="Helvetica" w:cs="Helvetica"/>
          <w:color w:val="333333"/>
          <w:sz w:val="20"/>
        </w:rPr>
      </w:pPr>
      <w:r w:rsidRPr="00DA355D">
        <w:rPr>
          <w:color w:val="333333"/>
          <w:szCs w:val="28"/>
          <w:lang w:val="pt-BR"/>
        </w:rPr>
        <w:t>Giáo viên đa số trẻ, nhiệt tình, tích cực trong các phong trào thi đua.</w:t>
      </w:r>
    </w:p>
    <w:p w14:paraId="73683751" w14:textId="77777777" w:rsidR="003D30DC" w:rsidRPr="00DA355D" w:rsidRDefault="003D30DC" w:rsidP="003D30DC">
      <w:pPr>
        <w:shd w:val="clear" w:color="auto" w:fill="FFFFFF"/>
        <w:spacing w:before="120" w:after="150"/>
        <w:ind w:firstLine="567"/>
        <w:jc w:val="both"/>
        <w:rPr>
          <w:rFonts w:ascii="Helvetica" w:hAnsi="Helvetica" w:cs="Helvetica"/>
          <w:color w:val="333333"/>
          <w:sz w:val="20"/>
        </w:rPr>
      </w:pPr>
      <w:r w:rsidRPr="00DA355D">
        <w:rPr>
          <w:color w:val="333333"/>
          <w:szCs w:val="28"/>
          <w:lang w:val="pt-BR"/>
        </w:rPr>
        <w:t>Học sinh phần lớn ngoan, hiền, lễ phép.</w:t>
      </w:r>
    </w:p>
    <w:p w14:paraId="001F19C3" w14:textId="77777777" w:rsidR="003D30DC" w:rsidRPr="00DA355D" w:rsidRDefault="003D30DC" w:rsidP="003D30DC">
      <w:pPr>
        <w:shd w:val="clear" w:color="auto" w:fill="FFFFFF"/>
        <w:spacing w:before="120" w:after="150"/>
        <w:ind w:firstLine="567"/>
        <w:jc w:val="both"/>
        <w:rPr>
          <w:rFonts w:ascii="Helvetica" w:hAnsi="Helvetica" w:cs="Helvetica"/>
          <w:color w:val="333333"/>
          <w:sz w:val="20"/>
        </w:rPr>
      </w:pPr>
      <w:r w:rsidRPr="00DA355D">
        <w:rPr>
          <w:color w:val="333333"/>
          <w:szCs w:val="28"/>
          <w:lang w:val="de-DE"/>
        </w:rPr>
        <w:t>Về danh hiệu thi đua:</w:t>
      </w:r>
    </w:p>
    <w:p w14:paraId="442C00B7" w14:textId="77777777" w:rsidR="003D30DC" w:rsidRPr="00DA355D" w:rsidRDefault="003D30DC" w:rsidP="003D30DC">
      <w:pPr>
        <w:shd w:val="clear" w:color="auto" w:fill="FFFFFF"/>
        <w:spacing w:before="120" w:after="150"/>
        <w:ind w:firstLine="567"/>
        <w:jc w:val="both"/>
        <w:rPr>
          <w:rFonts w:ascii="Helvetica" w:hAnsi="Helvetica" w:cs="Helvetica"/>
          <w:color w:val="333333"/>
          <w:sz w:val="20"/>
        </w:rPr>
      </w:pPr>
      <w:r w:rsidRPr="00DA355D">
        <w:rPr>
          <w:color w:val="333333"/>
          <w:szCs w:val="28"/>
          <w:lang w:val="de-DE"/>
        </w:rPr>
        <w:t>- G</w:t>
      </w:r>
      <w:r w:rsidRPr="00DA355D">
        <w:rPr>
          <w:color w:val="333333"/>
          <w:szCs w:val="28"/>
          <w:lang w:val="pt-BR"/>
        </w:rPr>
        <w:t>iai đoạn </w:t>
      </w:r>
      <w:r w:rsidRPr="00DA355D">
        <w:rPr>
          <w:color w:val="333333"/>
          <w:szCs w:val="28"/>
          <w:lang w:val="de-DE"/>
        </w:rPr>
        <w:t>5 năm (2015 - 2020): Trường liên tục đạt danh hiệu tập thể lao động xuất sắc, Chi bộ trong sạch vững mạnh - hoàn thành tốt nhiệm vụ, Công Đoàn – Chi Đoàn – Liên đội vững mạnh xuất sắc.</w:t>
      </w:r>
    </w:p>
    <w:p w14:paraId="67245322" w14:textId="77777777" w:rsidR="003D30DC" w:rsidRPr="00DA355D" w:rsidRDefault="003D30DC" w:rsidP="003D30DC">
      <w:pPr>
        <w:shd w:val="clear" w:color="auto" w:fill="FFFFFF"/>
        <w:spacing w:before="120" w:after="150"/>
        <w:ind w:firstLine="567"/>
        <w:jc w:val="both"/>
        <w:rPr>
          <w:rFonts w:ascii="Helvetica" w:hAnsi="Helvetica" w:cs="Helvetica"/>
          <w:color w:val="333333"/>
          <w:sz w:val="20"/>
        </w:rPr>
      </w:pPr>
      <w:r w:rsidRPr="00DA355D">
        <w:rPr>
          <w:color w:val="333333"/>
          <w:szCs w:val="28"/>
          <w:shd w:val="clear" w:color="auto" w:fill="FFFFFF"/>
          <w:lang w:val="pt-BR"/>
        </w:rPr>
        <w:t>Chất lượng giáo dục luôn giữ vững: 100% học sinh lớp 9 được công nhận tốt nghiệp, khoảng 80% học sinh đỗ vào lớp 10 công lập.</w:t>
      </w:r>
    </w:p>
    <w:p w14:paraId="5598EFBA" w14:textId="751F9E1F" w:rsidR="003D30DC" w:rsidRPr="00DA355D" w:rsidRDefault="003D30DC" w:rsidP="003D30DC">
      <w:pPr>
        <w:shd w:val="clear" w:color="auto" w:fill="FFFFFF"/>
        <w:spacing w:before="120" w:after="150"/>
        <w:jc w:val="both"/>
        <w:rPr>
          <w:rFonts w:ascii="Helvetica" w:hAnsi="Helvetica" w:cs="Helvetica"/>
          <w:color w:val="333333"/>
          <w:sz w:val="20"/>
        </w:rPr>
      </w:pPr>
      <w:r w:rsidRPr="00DA355D">
        <w:rPr>
          <w:color w:val="333333"/>
          <w:szCs w:val="28"/>
        </w:rPr>
        <w:t xml:space="preserve">      Đội tuyển bóng đá GV nam đạt giải </w:t>
      </w:r>
      <w:r>
        <w:rPr>
          <w:color w:val="333333"/>
          <w:szCs w:val="28"/>
        </w:rPr>
        <w:t>ba giải bóng đá học sinh</w:t>
      </w:r>
    </w:p>
    <w:p w14:paraId="6731A8E1" w14:textId="77777777" w:rsidR="003D30DC" w:rsidRPr="00DA355D" w:rsidRDefault="003D30DC" w:rsidP="003D30DC">
      <w:pPr>
        <w:shd w:val="clear" w:color="auto" w:fill="FFFFFF"/>
        <w:spacing w:before="120" w:after="150"/>
        <w:ind w:firstLine="426"/>
        <w:jc w:val="both"/>
        <w:rPr>
          <w:rFonts w:ascii="Helvetica" w:hAnsi="Helvetica" w:cs="Helvetica"/>
          <w:color w:val="333333"/>
          <w:sz w:val="20"/>
        </w:rPr>
      </w:pPr>
      <w:r w:rsidRPr="00DA355D">
        <w:rPr>
          <w:color w:val="333333"/>
          <w:szCs w:val="28"/>
        </w:rPr>
        <w:t xml:space="preserve">2 GV được công nhận là GVCN giỏi cấp </w:t>
      </w:r>
      <w:r>
        <w:rPr>
          <w:color w:val="333333"/>
          <w:szCs w:val="28"/>
        </w:rPr>
        <w:t>huyện.</w:t>
      </w:r>
    </w:p>
    <w:p w14:paraId="7728B8AB" w14:textId="77777777" w:rsidR="003D30DC" w:rsidRPr="00DA355D" w:rsidRDefault="003D30DC" w:rsidP="003D30DC">
      <w:pPr>
        <w:shd w:val="clear" w:color="auto" w:fill="FFFFFF"/>
        <w:spacing w:before="120" w:after="150"/>
        <w:ind w:firstLine="425"/>
        <w:jc w:val="both"/>
        <w:rPr>
          <w:rFonts w:ascii="Helvetica" w:hAnsi="Helvetica" w:cs="Helvetica"/>
          <w:color w:val="333333"/>
          <w:sz w:val="20"/>
        </w:rPr>
      </w:pPr>
      <w:r>
        <w:rPr>
          <w:color w:val="333333"/>
          <w:szCs w:val="28"/>
        </w:rPr>
        <w:t>3</w:t>
      </w:r>
      <w:r w:rsidRPr="00DA355D">
        <w:rPr>
          <w:color w:val="333333"/>
          <w:szCs w:val="28"/>
        </w:rPr>
        <w:t xml:space="preserve"> GV được công nhận là GV giỏi cấp </w:t>
      </w:r>
      <w:r>
        <w:rPr>
          <w:color w:val="333333"/>
          <w:szCs w:val="28"/>
        </w:rPr>
        <w:t>huyện.</w:t>
      </w:r>
    </w:p>
    <w:p w14:paraId="70417EC4" w14:textId="77777777" w:rsidR="003D30DC" w:rsidRPr="00DA355D" w:rsidRDefault="003D30DC" w:rsidP="003D30DC">
      <w:pPr>
        <w:shd w:val="clear" w:color="auto" w:fill="FFFFFF"/>
        <w:spacing w:before="120" w:after="150"/>
        <w:ind w:firstLine="567"/>
        <w:jc w:val="both"/>
        <w:rPr>
          <w:rFonts w:ascii="Helvetica" w:hAnsi="Helvetica" w:cs="Helvetica"/>
          <w:color w:val="333333"/>
          <w:sz w:val="20"/>
        </w:rPr>
      </w:pPr>
      <w:r w:rsidRPr="00DA355D">
        <w:rPr>
          <w:color w:val="333333"/>
          <w:szCs w:val="28"/>
          <w:shd w:val="clear" w:color="auto" w:fill="FFFFFF"/>
          <w:lang w:val="de-DE"/>
        </w:rPr>
        <w:t>Tập thể cán bộ, giáo viên, nhân viên đoàn kết, gắn bó với trường lớp, quan tâm đến học sinh, quan tâm đến phong trào xây dựng “Trường học thân thiện, học sinh tích cực”, chú trọng đẩy mạnh phong trào “Học tập và làm theo tư tưởng, tấm gương đạo đức và phong cách Hồ Chí Minh”.</w:t>
      </w:r>
    </w:p>
    <w:p w14:paraId="1BA90EC8" w14:textId="77777777" w:rsidR="003D30DC" w:rsidRPr="00DA355D" w:rsidRDefault="003D30DC" w:rsidP="003D30DC">
      <w:pPr>
        <w:shd w:val="clear" w:color="auto" w:fill="FFFFFF"/>
        <w:spacing w:before="120" w:after="150"/>
        <w:ind w:firstLine="567"/>
        <w:jc w:val="both"/>
        <w:rPr>
          <w:rFonts w:ascii="Helvetica" w:hAnsi="Helvetica" w:cs="Helvetica"/>
          <w:color w:val="333333"/>
          <w:sz w:val="20"/>
        </w:rPr>
      </w:pPr>
      <w:r w:rsidRPr="00DA355D">
        <w:rPr>
          <w:color w:val="333333"/>
          <w:szCs w:val="28"/>
          <w:shd w:val="clear" w:color="auto" w:fill="FFFFFF"/>
          <w:lang w:val="de-DE"/>
        </w:rPr>
        <w:t> Minh bạch, công khai và thực hiện tốt quy chế chi tiêu nội bộ, quy chế dân chủ; các nguồn thu chi được xây dựng chi tiết, cụ thể và thực hiện theo đúng kế hoạch, tiến độ đề ra.</w:t>
      </w:r>
    </w:p>
    <w:p w14:paraId="3FA8BF96" w14:textId="77777777" w:rsidR="003D30DC" w:rsidRPr="00DA355D" w:rsidRDefault="003D30DC" w:rsidP="003D30DC">
      <w:pPr>
        <w:shd w:val="clear" w:color="auto" w:fill="FFFFFF"/>
        <w:spacing w:before="120" w:after="150"/>
        <w:ind w:firstLine="567"/>
        <w:jc w:val="both"/>
        <w:rPr>
          <w:rFonts w:ascii="Helvetica" w:hAnsi="Helvetica" w:cs="Helvetica"/>
          <w:color w:val="333333"/>
          <w:sz w:val="20"/>
        </w:rPr>
      </w:pPr>
      <w:r w:rsidRPr="00DA355D">
        <w:rPr>
          <w:color w:val="333333"/>
          <w:szCs w:val="28"/>
          <w:shd w:val="clear" w:color="auto" w:fill="FFFFFF"/>
          <w:lang w:val="de-DE"/>
        </w:rPr>
        <w:t>Duy trì và phát triển tốt mối quan hệ giữa nhà trường, gia đình và xã hội, tạo điều kiện để Ban Đại diện cha mẹ học sinh phát huy vai trò và khả năng hoạt động theo điều lệ quy định.</w:t>
      </w:r>
    </w:p>
    <w:p w14:paraId="47CAA86C" w14:textId="77777777" w:rsidR="003D30DC" w:rsidRPr="00DA355D" w:rsidRDefault="003D30DC" w:rsidP="003D30DC">
      <w:pPr>
        <w:shd w:val="clear" w:color="auto" w:fill="FFFFFF"/>
        <w:spacing w:before="120" w:after="150"/>
        <w:ind w:firstLine="567"/>
        <w:jc w:val="both"/>
        <w:rPr>
          <w:rFonts w:ascii="Helvetica" w:hAnsi="Helvetica" w:cs="Helvetica"/>
          <w:color w:val="333333"/>
          <w:sz w:val="20"/>
        </w:rPr>
      </w:pPr>
      <w:r w:rsidRPr="00DA355D">
        <w:rPr>
          <w:color w:val="333333"/>
          <w:szCs w:val="28"/>
          <w:lang w:val="nl-NL"/>
        </w:rPr>
        <w:t>Cơ sở vật chất, trang thiết bị nhà trường được đầu tư xây dựng theo quy chuẩn hiện tại đạt yêu cầu của trường chuẩn quốc gia.</w:t>
      </w:r>
    </w:p>
    <w:p w14:paraId="44AC0349" w14:textId="77777777" w:rsidR="003D30DC" w:rsidRPr="00DA355D" w:rsidRDefault="003D30DC" w:rsidP="003D30DC">
      <w:pPr>
        <w:shd w:val="clear" w:color="auto" w:fill="FFFFFF"/>
        <w:spacing w:before="120" w:after="150"/>
        <w:ind w:firstLine="567"/>
        <w:jc w:val="both"/>
        <w:rPr>
          <w:rFonts w:ascii="Helvetica" w:hAnsi="Helvetica" w:cs="Helvetica"/>
          <w:color w:val="333333"/>
          <w:sz w:val="20"/>
        </w:rPr>
      </w:pPr>
      <w:r>
        <w:rPr>
          <w:color w:val="333333"/>
          <w:szCs w:val="28"/>
        </w:rPr>
        <w:t>Các</w:t>
      </w:r>
      <w:r w:rsidRPr="00DA355D">
        <w:rPr>
          <w:color w:val="333333"/>
          <w:szCs w:val="28"/>
        </w:rPr>
        <w:t xml:space="preserve"> phòng học đều 2 quạt trần</w:t>
      </w:r>
      <w:r>
        <w:rPr>
          <w:color w:val="333333"/>
          <w:szCs w:val="28"/>
        </w:rPr>
        <w:t>,10</w:t>
      </w:r>
      <w:r w:rsidRPr="00DA355D">
        <w:rPr>
          <w:color w:val="333333"/>
          <w:szCs w:val="28"/>
        </w:rPr>
        <w:t xml:space="preserve"> bóng đèn, hệ thống nước uống tại </w:t>
      </w:r>
      <w:r>
        <w:rPr>
          <w:color w:val="333333"/>
          <w:szCs w:val="28"/>
        </w:rPr>
        <w:t>trường</w:t>
      </w:r>
      <w:r w:rsidRPr="00DA355D">
        <w:rPr>
          <w:color w:val="333333"/>
          <w:szCs w:val="28"/>
        </w:rPr>
        <w:t xml:space="preserve"> đảm bảo phòng học sạch sẽ thoáng mát. Giúp học sinh thoải mái hơn trong học tập.</w:t>
      </w:r>
    </w:p>
    <w:p w14:paraId="1606EF5F" w14:textId="77777777" w:rsidR="003D30DC" w:rsidRPr="00DA355D" w:rsidRDefault="003D30DC" w:rsidP="003D30DC">
      <w:pPr>
        <w:shd w:val="clear" w:color="auto" w:fill="FFFFFF"/>
        <w:spacing w:before="120" w:after="150"/>
        <w:ind w:firstLine="567"/>
        <w:jc w:val="both"/>
        <w:rPr>
          <w:rFonts w:ascii="Helvetica" w:hAnsi="Helvetica" w:cs="Helvetica"/>
          <w:color w:val="333333"/>
          <w:sz w:val="20"/>
        </w:rPr>
      </w:pPr>
      <w:r w:rsidRPr="00DA355D">
        <w:rPr>
          <w:color w:val="333333"/>
          <w:szCs w:val="28"/>
        </w:rPr>
        <w:t>Sửa chữa nhà vệ sinh  đảm bảo nhà vệ sinh sạch sẽ.</w:t>
      </w:r>
    </w:p>
    <w:p w14:paraId="2319DFE9" w14:textId="77777777" w:rsidR="003D30DC" w:rsidRPr="00DA355D" w:rsidRDefault="003D30DC" w:rsidP="003D30DC">
      <w:pPr>
        <w:shd w:val="clear" w:color="auto" w:fill="FFFFFF"/>
        <w:spacing w:before="120" w:after="150"/>
        <w:ind w:firstLine="567"/>
        <w:jc w:val="both"/>
        <w:rPr>
          <w:rFonts w:ascii="Helvetica" w:hAnsi="Helvetica" w:cs="Helvetica"/>
          <w:color w:val="333333"/>
          <w:sz w:val="20"/>
        </w:rPr>
      </w:pPr>
      <w:r w:rsidRPr="00DA355D">
        <w:rPr>
          <w:color w:val="333333"/>
          <w:szCs w:val="28"/>
          <w:lang w:val="nl-NL"/>
        </w:rPr>
        <w:t>Nhà để xe</w:t>
      </w:r>
      <w:r>
        <w:rPr>
          <w:color w:val="333333"/>
          <w:szCs w:val="28"/>
          <w:lang w:val="nl-NL"/>
        </w:rPr>
        <w:t xml:space="preserve"> học sinh thoáng mát</w:t>
      </w:r>
      <w:r w:rsidRPr="00DA355D">
        <w:rPr>
          <w:color w:val="333333"/>
          <w:szCs w:val="28"/>
          <w:lang w:val="nl-NL"/>
        </w:rPr>
        <w:t>.</w:t>
      </w:r>
    </w:p>
    <w:p w14:paraId="32AFC3AA" w14:textId="77777777" w:rsidR="003D30DC" w:rsidRPr="00DA355D" w:rsidRDefault="003D30DC" w:rsidP="003D30DC">
      <w:pPr>
        <w:shd w:val="clear" w:color="auto" w:fill="FFFFFF"/>
        <w:spacing w:before="120" w:after="150"/>
        <w:ind w:firstLine="567"/>
        <w:jc w:val="both"/>
        <w:rPr>
          <w:rFonts w:ascii="Helvetica" w:hAnsi="Helvetica" w:cs="Helvetica"/>
          <w:color w:val="333333"/>
          <w:sz w:val="20"/>
        </w:rPr>
      </w:pPr>
      <w:r w:rsidRPr="00DA355D">
        <w:rPr>
          <w:color w:val="333333"/>
          <w:szCs w:val="28"/>
          <w:lang w:val="nl-NL"/>
        </w:rPr>
        <w:t xml:space="preserve">Diện tích xây dựng: </w:t>
      </w:r>
      <w:r>
        <w:rPr>
          <w:color w:val="333333"/>
          <w:szCs w:val="28"/>
          <w:lang w:val="nl-NL"/>
        </w:rPr>
        <w:t>2</w:t>
      </w:r>
      <w:r w:rsidRPr="00DA355D">
        <w:rPr>
          <w:color w:val="333333"/>
          <w:szCs w:val="28"/>
          <w:lang w:val="nl-NL"/>
        </w:rPr>
        <w:t>35.81 m2</w:t>
      </w:r>
    </w:p>
    <w:p w14:paraId="1BF21851" w14:textId="77777777" w:rsidR="003D30DC" w:rsidRPr="00DA355D" w:rsidRDefault="003D30DC" w:rsidP="003D30DC">
      <w:pPr>
        <w:shd w:val="clear" w:color="auto" w:fill="FFFFFF"/>
        <w:spacing w:before="120" w:after="150"/>
        <w:ind w:firstLine="567"/>
        <w:jc w:val="both"/>
        <w:rPr>
          <w:rFonts w:ascii="Helvetica" w:hAnsi="Helvetica" w:cs="Helvetica"/>
          <w:color w:val="333333"/>
          <w:sz w:val="20"/>
        </w:rPr>
      </w:pPr>
      <w:r w:rsidRPr="00DA355D">
        <w:rPr>
          <w:b/>
          <w:bCs/>
          <w:color w:val="333333"/>
          <w:spacing w:val="-4"/>
          <w:szCs w:val="28"/>
          <w:lang w:val="nl-NL"/>
        </w:rPr>
        <w:t>b) </w:t>
      </w:r>
      <w:r w:rsidRPr="00DA355D">
        <w:rPr>
          <w:b/>
          <w:bCs/>
          <w:color w:val="333333"/>
          <w:szCs w:val="28"/>
          <w:lang w:val="nl-NL"/>
        </w:rPr>
        <w:t>Mặt yếu</w:t>
      </w:r>
    </w:p>
    <w:p w14:paraId="319BA0D0" w14:textId="77777777" w:rsidR="003D30DC" w:rsidRPr="00DA355D" w:rsidRDefault="003D30DC" w:rsidP="003D30DC">
      <w:pPr>
        <w:shd w:val="clear" w:color="auto" w:fill="FFFFFF"/>
        <w:spacing w:before="120" w:after="150"/>
        <w:ind w:firstLine="567"/>
        <w:jc w:val="both"/>
        <w:rPr>
          <w:rFonts w:ascii="Helvetica" w:hAnsi="Helvetica" w:cs="Helvetica"/>
          <w:color w:val="333333"/>
          <w:sz w:val="20"/>
        </w:rPr>
      </w:pPr>
      <w:r w:rsidRPr="00DA355D">
        <w:rPr>
          <w:color w:val="333333"/>
          <w:szCs w:val="28"/>
          <w:lang w:val="nl-NL"/>
        </w:rPr>
        <w:lastRenderedPageBreak/>
        <w:t>Đơn vị còn 4 giáo viên có trình độ cao đẳng chưa đạt chuẩn theo Luật Giáo dục năm 201</w:t>
      </w:r>
      <w:r>
        <w:rPr>
          <w:color w:val="333333"/>
          <w:szCs w:val="28"/>
          <w:lang w:val="nl-NL"/>
        </w:rPr>
        <w:t>9</w:t>
      </w:r>
      <w:r w:rsidRPr="00DA355D">
        <w:rPr>
          <w:color w:val="333333"/>
          <w:szCs w:val="28"/>
          <w:lang w:val="nl-NL"/>
        </w:rPr>
        <w:t>.</w:t>
      </w:r>
    </w:p>
    <w:p w14:paraId="3A7506AE" w14:textId="77777777" w:rsidR="003D30DC" w:rsidRPr="00DA355D" w:rsidRDefault="003D30DC" w:rsidP="003D30DC">
      <w:pPr>
        <w:shd w:val="clear" w:color="auto" w:fill="FFFFFF"/>
        <w:spacing w:before="120" w:after="150"/>
        <w:ind w:firstLine="567"/>
        <w:jc w:val="both"/>
        <w:rPr>
          <w:rFonts w:ascii="Helvetica" w:hAnsi="Helvetica" w:cs="Helvetica"/>
          <w:color w:val="333333"/>
          <w:sz w:val="20"/>
        </w:rPr>
      </w:pPr>
      <w:r w:rsidRPr="00DA355D">
        <w:rPr>
          <w:color w:val="333333"/>
          <w:szCs w:val="28"/>
          <w:shd w:val="clear" w:color="auto" w:fill="FFFFFF"/>
          <w:lang w:val="nl-NL"/>
        </w:rPr>
        <w:t xml:space="preserve">Đội ngũ giáo viên tuy </w:t>
      </w:r>
      <w:r>
        <w:rPr>
          <w:color w:val="333333"/>
          <w:szCs w:val="28"/>
          <w:shd w:val="clear" w:color="auto" w:fill="FFFFFF"/>
          <w:lang w:val="nl-NL"/>
        </w:rPr>
        <w:t>có.</w:t>
      </w:r>
      <w:r w:rsidRPr="00DA355D">
        <w:rPr>
          <w:color w:val="333333"/>
          <w:szCs w:val="28"/>
          <w:shd w:val="clear" w:color="auto" w:fill="FFFFFF"/>
          <w:lang w:val="nl-NL"/>
        </w:rPr>
        <w:t xml:space="preserve"> Nhưng vẫn thừa thiếu cục bộ</w:t>
      </w:r>
      <w:r>
        <w:rPr>
          <w:color w:val="333333"/>
          <w:szCs w:val="28"/>
          <w:shd w:val="clear" w:color="auto" w:fill="FFFFFF"/>
          <w:lang w:val="nl-NL"/>
        </w:rPr>
        <w:t>, một vài môn không có GV ( Công nghệ, Sinh học, Mỹ thuật )</w:t>
      </w:r>
      <w:r w:rsidRPr="00DA355D">
        <w:rPr>
          <w:color w:val="333333"/>
          <w:szCs w:val="28"/>
          <w:shd w:val="clear" w:color="auto" w:fill="FFFFFF"/>
          <w:lang w:val="nl-NL"/>
        </w:rPr>
        <w:t>; một số ít giáo viên tiếp cận, ứng dụng CNTT, ứng dụng các phần mềm trong giảng dạy, soạn thảo văn bản còn hạn chế; chất lượng đội ngũ chưa thực sự đều tay.</w:t>
      </w:r>
    </w:p>
    <w:p w14:paraId="368E271D" w14:textId="77777777" w:rsidR="003D30DC" w:rsidRPr="00DA355D" w:rsidRDefault="003D30DC" w:rsidP="003D30DC">
      <w:pPr>
        <w:shd w:val="clear" w:color="auto" w:fill="FFFFFF"/>
        <w:spacing w:before="120" w:after="150"/>
        <w:ind w:firstLine="567"/>
        <w:jc w:val="both"/>
        <w:rPr>
          <w:rFonts w:ascii="Helvetica" w:hAnsi="Helvetica" w:cs="Helvetica"/>
          <w:color w:val="333333"/>
          <w:sz w:val="20"/>
        </w:rPr>
      </w:pPr>
      <w:r w:rsidRPr="00DA355D">
        <w:rPr>
          <w:color w:val="333333"/>
          <w:szCs w:val="28"/>
          <w:shd w:val="clear" w:color="auto" w:fill="FFFFFF"/>
          <w:lang w:val="nl-NL"/>
        </w:rPr>
        <w:t>Công tác nghiên cứu khoa học của giáo viên và học sinh còn hạn chế.</w:t>
      </w:r>
    </w:p>
    <w:p w14:paraId="067F5E94" w14:textId="77777777" w:rsidR="003D30DC" w:rsidRPr="00DA355D" w:rsidRDefault="003D30DC" w:rsidP="003D30DC">
      <w:pPr>
        <w:shd w:val="clear" w:color="auto" w:fill="FFFFFF"/>
        <w:spacing w:before="120" w:after="150"/>
        <w:ind w:firstLine="567"/>
        <w:jc w:val="both"/>
        <w:rPr>
          <w:rFonts w:ascii="Helvetica" w:hAnsi="Helvetica" w:cs="Helvetica"/>
          <w:color w:val="333333"/>
          <w:sz w:val="20"/>
        </w:rPr>
      </w:pPr>
      <w:r w:rsidRPr="00DA355D">
        <w:rPr>
          <w:color w:val="333333"/>
          <w:szCs w:val="28"/>
          <w:shd w:val="clear" w:color="auto" w:fill="FFFFFF"/>
          <w:lang w:val="nl-NL"/>
        </w:rPr>
        <w:t>Tỉ lệ giáo viên dạy giỏi và giáo viên chủ nhiệm giỏi cấp</w:t>
      </w:r>
      <w:r>
        <w:rPr>
          <w:color w:val="333333"/>
          <w:szCs w:val="28"/>
          <w:shd w:val="clear" w:color="auto" w:fill="FFFFFF"/>
          <w:lang w:val="nl-NL"/>
        </w:rPr>
        <w:t xml:space="preserve"> huyện </w:t>
      </w:r>
      <w:r w:rsidRPr="00DA355D">
        <w:rPr>
          <w:color w:val="333333"/>
          <w:szCs w:val="28"/>
          <w:shd w:val="clear" w:color="auto" w:fill="FFFFFF"/>
          <w:lang w:val="nl-NL"/>
        </w:rPr>
        <w:t xml:space="preserve"> còn thấp</w:t>
      </w:r>
      <w:r>
        <w:rPr>
          <w:color w:val="333333"/>
          <w:szCs w:val="28"/>
          <w:shd w:val="clear" w:color="auto" w:fill="FFFFFF"/>
          <w:lang w:val="nl-NL"/>
        </w:rPr>
        <w:t xml:space="preserve"> và chỉ tập trung vào một số cá nhân</w:t>
      </w:r>
      <w:r w:rsidRPr="00DA355D">
        <w:rPr>
          <w:color w:val="333333"/>
          <w:szCs w:val="28"/>
          <w:shd w:val="clear" w:color="auto" w:fill="FFFFFF"/>
          <w:lang w:val="nl-NL"/>
        </w:rPr>
        <w:t>.</w:t>
      </w:r>
    </w:p>
    <w:p w14:paraId="5F5BFB7A" w14:textId="77777777" w:rsidR="003D30DC" w:rsidRPr="004F3495" w:rsidRDefault="003D30DC" w:rsidP="003D30DC">
      <w:pPr>
        <w:shd w:val="clear" w:color="auto" w:fill="FFFFFF"/>
        <w:spacing w:before="120" w:after="150"/>
        <w:ind w:firstLine="567"/>
        <w:jc w:val="both"/>
        <w:rPr>
          <w:rFonts w:ascii="Helvetica" w:hAnsi="Helvetica" w:cs="Helvetica"/>
          <w:sz w:val="20"/>
        </w:rPr>
      </w:pPr>
      <w:r w:rsidRPr="004F3495">
        <w:rPr>
          <w:b/>
          <w:bCs/>
          <w:szCs w:val="28"/>
          <w:lang w:val="nl-NL"/>
        </w:rPr>
        <w:t>II. Môi trường bên ngoài</w:t>
      </w:r>
    </w:p>
    <w:p w14:paraId="66CB5B7F" w14:textId="77777777" w:rsidR="003D30DC" w:rsidRPr="004F3495" w:rsidRDefault="003D30DC" w:rsidP="003D30DC">
      <w:pPr>
        <w:shd w:val="clear" w:color="auto" w:fill="FFFFFF"/>
        <w:spacing w:before="120" w:after="150"/>
        <w:ind w:firstLine="567"/>
        <w:jc w:val="both"/>
        <w:rPr>
          <w:rFonts w:ascii="Helvetica" w:hAnsi="Helvetica" w:cs="Helvetica"/>
          <w:sz w:val="20"/>
        </w:rPr>
      </w:pPr>
      <w:r w:rsidRPr="004F3495">
        <w:rPr>
          <w:b/>
          <w:bCs/>
          <w:spacing w:val="-4"/>
          <w:szCs w:val="28"/>
          <w:lang w:val="nl-NL"/>
        </w:rPr>
        <w:t>1. Cơ hội</w:t>
      </w:r>
    </w:p>
    <w:p w14:paraId="228211B9" w14:textId="77777777" w:rsidR="003D30DC" w:rsidRPr="00DA355D" w:rsidRDefault="003D30DC" w:rsidP="003D30DC">
      <w:pPr>
        <w:shd w:val="clear" w:color="auto" w:fill="FFFFFF"/>
        <w:spacing w:before="120" w:after="150"/>
        <w:ind w:firstLine="567"/>
        <w:jc w:val="both"/>
        <w:rPr>
          <w:rFonts w:ascii="Helvetica" w:hAnsi="Helvetica" w:cs="Helvetica"/>
          <w:color w:val="333333"/>
          <w:sz w:val="20"/>
        </w:rPr>
      </w:pPr>
      <w:r w:rsidRPr="00DA355D">
        <w:rPr>
          <w:color w:val="333333"/>
          <w:szCs w:val="28"/>
          <w:lang w:val="nl-NL"/>
        </w:rPr>
        <w:t>Các nghị quyết của Đảng, chỉ thị của nhà nước về công tác giáo dục khẳng định giáo dục là quốc sách hàng đầu, là sự nghiệp của toàn dân; ngành giáo dục có nhiệm vụ nâng cao dân trí, đào tạo nhân lực đáp ứng yêu cầu công nghiệp hóa, hiện đại hóa đất nước, đây là điều kiện tiên quyết cho sự phát triển giáo dục.</w:t>
      </w:r>
    </w:p>
    <w:p w14:paraId="72EE9FF9" w14:textId="77777777" w:rsidR="003D30DC" w:rsidRPr="00DA355D" w:rsidRDefault="003D30DC" w:rsidP="003D30DC">
      <w:pPr>
        <w:shd w:val="clear" w:color="auto" w:fill="FFFFFF"/>
        <w:spacing w:before="120" w:after="150"/>
        <w:ind w:firstLine="567"/>
        <w:jc w:val="both"/>
        <w:rPr>
          <w:rFonts w:ascii="Helvetica" w:hAnsi="Helvetica" w:cs="Helvetica"/>
          <w:color w:val="333333"/>
          <w:sz w:val="20"/>
        </w:rPr>
      </w:pPr>
      <w:r w:rsidRPr="00DA355D">
        <w:rPr>
          <w:color w:val="333333"/>
          <w:szCs w:val="28"/>
          <w:lang w:val="nl-NL"/>
        </w:rPr>
        <w:t>Được sự quan tâm của các cấp ủy, chính quyền, ban ngành đoàn thể, hội khuyến học với sự nghiệp giáo dục của trường ngày càng sâu sắc, thiết thực cả về vật chất và tinh thần góp phần rất lớn tạo điều kiện thuận lợi trong việc thực hiện việc chuẩn hóa, hiện đại hóa, xã hội hóa trong lĩnh vực giáo dục.</w:t>
      </w:r>
    </w:p>
    <w:p w14:paraId="477C1562" w14:textId="77777777" w:rsidR="003D30DC" w:rsidRPr="00DA355D" w:rsidRDefault="003D30DC" w:rsidP="003D30DC">
      <w:pPr>
        <w:shd w:val="clear" w:color="auto" w:fill="FFFFFF"/>
        <w:spacing w:before="120" w:after="150"/>
        <w:ind w:firstLine="567"/>
        <w:jc w:val="both"/>
        <w:rPr>
          <w:rFonts w:ascii="Helvetica" w:hAnsi="Helvetica" w:cs="Helvetica"/>
          <w:color w:val="333333"/>
          <w:sz w:val="20"/>
        </w:rPr>
      </w:pPr>
      <w:r w:rsidRPr="00DA355D">
        <w:rPr>
          <w:color w:val="333333"/>
          <w:szCs w:val="28"/>
          <w:lang w:val="nl-NL"/>
        </w:rPr>
        <w:t>Ngày càng có nhiều cơ hội, nhiều chương trình học, tạo điều kiện cho giáo viên nâng cao trình độ. Phương tiện thông tin ngày càng mở rộng vừa là cơ hội, vừa là thách thức giúp cho giáo viên và học sinh tiếp thu phát triển kiến thức</w:t>
      </w:r>
    </w:p>
    <w:p w14:paraId="7E4D293D" w14:textId="77777777" w:rsidR="003D30DC" w:rsidRPr="00DA355D" w:rsidRDefault="003D30DC" w:rsidP="003D30DC">
      <w:pPr>
        <w:shd w:val="clear" w:color="auto" w:fill="FFFFFF"/>
        <w:spacing w:before="120" w:after="150"/>
        <w:ind w:firstLine="567"/>
        <w:jc w:val="both"/>
        <w:rPr>
          <w:rFonts w:ascii="Helvetica" w:hAnsi="Helvetica" w:cs="Helvetica"/>
          <w:color w:val="333333"/>
          <w:sz w:val="20"/>
        </w:rPr>
      </w:pPr>
      <w:r w:rsidRPr="00DA355D">
        <w:rPr>
          <w:color w:val="333333"/>
          <w:szCs w:val="28"/>
          <w:lang w:val="es-BO"/>
        </w:rPr>
        <w:t>Nâng cao chất lượng giáo dục toàn diện, tiếp tục đổi mới phương pháp giảng dạy và học tập; đẩy mạnh phong trào thi đua “dạy tốt, học tốt”, thực hiện những giải pháp đột phá và những giải pháp lâu dài nhằm phát triển sự nghiệp giáo dục và đào tạo.</w:t>
      </w:r>
    </w:p>
    <w:p w14:paraId="713404CA" w14:textId="77777777" w:rsidR="003D30DC" w:rsidRPr="00DA355D" w:rsidRDefault="003D30DC" w:rsidP="003D30DC">
      <w:pPr>
        <w:shd w:val="clear" w:color="auto" w:fill="FFFFFF"/>
        <w:spacing w:before="120" w:after="150"/>
        <w:ind w:firstLine="567"/>
        <w:jc w:val="both"/>
        <w:rPr>
          <w:rFonts w:ascii="Helvetica" w:hAnsi="Helvetica" w:cs="Helvetica"/>
          <w:color w:val="333333"/>
          <w:sz w:val="20"/>
        </w:rPr>
      </w:pPr>
      <w:r w:rsidRPr="00DA355D">
        <w:rPr>
          <w:color w:val="333333"/>
          <w:spacing w:val="-4"/>
          <w:szCs w:val="28"/>
          <w:lang w:val="nl-NL"/>
        </w:rPr>
        <w:t>Cơ sở vật chất nhà trường được xây mới, nâng cấp hàng năm nhưng nhìn chung đáp ứng được yêu cầu ngày càng cao của xã hội đặt ra đối với ngành giáo dục hiện nay.</w:t>
      </w:r>
    </w:p>
    <w:p w14:paraId="73A8AE7E" w14:textId="77777777" w:rsidR="003D30DC" w:rsidRPr="004F3495" w:rsidRDefault="003D30DC" w:rsidP="003D30DC">
      <w:pPr>
        <w:shd w:val="clear" w:color="auto" w:fill="FFFFFF"/>
        <w:spacing w:before="120" w:after="150"/>
        <w:ind w:firstLine="567"/>
        <w:jc w:val="both"/>
        <w:rPr>
          <w:rFonts w:ascii="Helvetica" w:hAnsi="Helvetica" w:cs="Helvetica"/>
          <w:sz w:val="20"/>
        </w:rPr>
      </w:pPr>
      <w:r w:rsidRPr="004F3495">
        <w:rPr>
          <w:b/>
          <w:bCs/>
          <w:spacing w:val="-4"/>
          <w:szCs w:val="28"/>
          <w:lang w:val="nl-NL"/>
        </w:rPr>
        <w:t>2. Thách thức</w:t>
      </w:r>
    </w:p>
    <w:p w14:paraId="293B1462" w14:textId="77777777" w:rsidR="003D30DC" w:rsidRPr="00DA355D" w:rsidRDefault="003D30DC" w:rsidP="003D30DC">
      <w:pPr>
        <w:shd w:val="clear" w:color="auto" w:fill="FFFFFF"/>
        <w:spacing w:before="120" w:after="150"/>
        <w:ind w:firstLine="567"/>
        <w:jc w:val="both"/>
        <w:rPr>
          <w:rFonts w:ascii="Helvetica" w:hAnsi="Helvetica" w:cs="Helvetica"/>
          <w:color w:val="333333"/>
          <w:sz w:val="20"/>
        </w:rPr>
      </w:pPr>
      <w:r w:rsidRPr="00DA355D">
        <w:rPr>
          <w:color w:val="333333"/>
          <w:szCs w:val="28"/>
          <w:lang w:val="nl-NL"/>
        </w:rPr>
        <w:t>Cùng lúc thực hiện chương trình GDPT 2018 song song với chương trình 2006 nên việc phân công giáo viên, tổ chức các hoạt động giáo dục sẽ thiếu đồng nhất, hỗ trợ lẫn nhau trong toàn trường do chưa có kinh nghiệm kết hợp.</w:t>
      </w:r>
    </w:p>
    <w:p w14:paraId="5A89A9C6" w14:textId="77777777" w:rsidR="003D30DC" w:rsidRPr="00DA355D" w:rsidRDefault="003D30DC" w:rsidP="003D30DC">
      <w:pPr>
        <w:shd w:val="clear" w:color="auto" w:fill="FFFFFF"/>
        <w:spacing w:before="120" w:after="150"/>
        <w:ind w:firstLine="567"/>
        <w:jc w:val="both"/>
        <w:rPr>
          <w:rFonts w:ascii="Helvetica" w:hAnsi="Helvetica" w:cs="Helvetica"/>
          <w:color w:val="333333"/>
          <w:sz w:val="20"/>
        </w:rPr>
      </w:pPr>
      <w:r w:rsidRPr="00DA355D">
        <w:rPr>
          <w:color w:val="333333"/>
          <w:szCs w:val="28"/>
          <w:lang w:val="nl-NL"/>
        </w:rPr>
        <w:t>Còn khoảng 6,5% giáo viên có trình độ cao đẳng cần phải đào tạo bổ sung để đạt trình độ Đại học theo chuẩn mới của Luật giáo dục 2019 chính thức có hiệu lực từ 01/7/2020.</w:t>
      </w:r>
    </w:p>
    <w:p w14:paraId="6E42F747" w14:textId="77777777" w:rsidR="003D30DC" w:rsidRPr="00DA355D" w:rsidRDefault="003D30DC" w:rsidP="003D30DC">
      <w:pPr>
        <w:shd w:val="clear" w:color="auto" w:fill="FFFFFF"/>
        <w:spacing w:before="120" w:after="150"/>
        <w:ind w:firstLine="567"/>
        <w:jc w:val="both"/>
        <w:rPr>
          <w:rFonts w:ascii="Helvetica" w:hAnsi="Helvetica" w:cs="Helvetica"/>
          <w:color w:val="333333"/>
          <w:sz w:val="20"/>
        </w:rPr>
      </w:pPr>
      <w:r w:rsidRPr="00DA355D">
        <w:rPr>
          <w:color w:val="333333"/>
          <w:szCs w:val="28"/>
          <w:lang w:val="nl-NL"/>
        </w:rPr>
        <w:lastRenderedPageBreak/>
        <w:t>Một số phụ huynh chưa nhận thức đầy đủ tầm quan trọng về việc học tập của con em, còn khoán trắng cho nhà trường. Một số khác thì điều kiện gia đình khó khăn, học sinh không được cha mẹ trực tiếp nuôi dưỡng nên ít nhiều ảnh hưởng đến việc học, tâm lí không ổn định, dễ bị lôi kéo vào các hoạt động không lành mạnh.</w:t>
      </w:r>
    </w:p>
    <w:p w14:paraId="1A1563A5" w14:textId="77777777" w:rsidR="003D30DC" w:rsidRPr="004F3495" w:rsidRDefault="003D30DC" w:rsidP="003D30DC">
      <w:pPr>
        <w:shd w:val="clear" w:color="auto" w:fill="FFFFFF"/>
        <w:spacing w:before="120" w:after="150"/>
        <w:ind w:firstLine="567"/>
        <w:jc w:val="both"/>
        <w:rPr>
          <w:rFonts w:ascii="Helvetica" w:hAnsi="Helvetica" w:cs="Helvetica"/>
          <w:sz w:val="20"/>
        </w:rPr>
      </w:pPr>
      <w:r w:rsidRPr="004F3495">
        <w:rPr>
          <w:b/>
          <w:bCs/>
          <w:szCs w:val="28"/>
          <w:lang w:val="nl-NL"/>
        </w:rPr>
        <w:t>III. Đánh giá những mặt đạt được và những mặt chưa đạt được trong thực hiện chiến lược phát triển giáo dục giai đoạn 2015 - 2020</w:t>
      </w:r>
    </w:p>
    <w:p w14:paraId="419C665E" w14:textId="77777777" w:rsidR="003D30DC" w:rsidRPr="004F3495" w:rsidRDefault="003D30DC" w:rsidP="003D30DC">
      <w:pPr>
        <w:shd w:val="clear" w:color="auto" w:fill="FFFFFF"/>
        <w:spacing w:before="120" w:after="150"/>
        <w:ind w:firstLine="567"/>
        <w:jc w:val="both"/>
        <w:rPr>
          <w:rFonts w:ascii="Helvetica" w:hAnsi="Helvetica" w:cs="Helvetica"/>
          <w:sz w:val="20"/>
        </w:rPr>
      </w:pPr>
      <w:r w:rsidRPr="004F3495">
        <w:rPr>
          <w:b/>
          <w:bCs/>
          <w:szCs w:val="28"/>
          <w:lang w:val="nl-NL"/>
        </w:rPr>
        <w:t>1. Mặt đạt được</w:t>
      </w:r>
    </w:p>
    <w:p w14:paraId="280FEB2F" w14:textId="77777777" w:rsidR="003D30DC" w:rsidRPr="00DA355D" w:rsidRDefault="003D30DC" w:rsidP="003D30DC">
      <w:pPr>
        <w:shd w:val="clear" w:color="auto" w:fill="FFFFFF"/>
        <w:spacing w:before="120" w:after="150"/>
        <w:ind w:firstLine="567"/>
        <w:jc w:val="both"/>
        <w:rPr>
          <w:rFonts w:ascii="Helvetica" w:hAnsi="Helvetica" w:cs="Helvetica"/>
          <w:color w:val="333333"/>
          <w:sz w:val="20"/>
        </w:rPr>
      </w:pPr>
      <w:r w:rsidRPr="00DA355D">
        <w:rPr>
          <w:color w:val="333333"/>
          <w:spacing w:val="-4"/>
          <w:szCs w:val="28"/>
          <w:lang w:val="nl-NL"/>
        </w:rPr>
        <w:t>- Cán bộ quản lý luôn đoàn kết, chỉ đạo điều hành các hoạt động của nhà trường một cách đồng bộ hiệu quả. Phát huy tốt dân chủ trong trường học. Được sự tin tưởng quý mến của cán bộ giáo viên, nhân viên và học sinh trong nhà trường.</w:t>
      </w:r>
    </w:p>
    <w:p w14:paraId="05BE250C" w14:textId="77777777" w:rsidR="003D30DC" w:rsidRPr="00DA355D" w:rsidRDefault="003D30DC" w:rsidP="003D30DC">
      <w:pPr>
        <w:shd w:val="clear" w:color="auto" w:fill="FFFFFF"/>
        <w:spacing w:before="120" w:after="150"/>
        <w:ind w:firstLine="567"/>
        <w:jc w:val="both"/>
        <w:rPr>
          <w:rFonts w:ascii="Helvetica" w:hAnsi="Helvetica" w:cs="Helvetica"/>
          <w:color w:val="333333"/>
          <w:sz w:val="20"/>
        </w:rPr>
      </w:pPr>
      <w:r w:rsidRPr="00DA355D">
        <w:rPr>
          <w:color w:val="333333"/>
          <w:spacing w:val="-4"/>
          <w:szCs w:val="28"/>
          <w:lang w:val="nl-NL"/>
        </w:rPr>
        <w:t> - Đội ngũ giáo viên là một tập thể đoàn kết nhiệt tình, có tinh thần trách nhiệm yêu nghề gắn bó với nhà trường; tích cực </w:t>
      </w:r>
      <w:r w:rsidRPr="00DA355D">
        <w:rPr>
          <w:color w:val="333333"/>
          <w:szCs w:val="28"/>
          <w:lang w:val="nl-NL"/>
        </w:rPr>
        <w:t>đổi mới phương pháp giảng dạy và học tập tạo được những thành tích nhất định, bước đầu tạo dựng được uy tín trong ngành.</w:t>
      </w:r>
    </w:p>
    <w:p w14:paraId="6A9FEEF6" w14:textId="77777777" w:rsidR="003D30DC" w:rsidRPr="00DA355D" w:rsidRDefault="003D30DC" w:rsidP="003D30DC">
      <w:pPr>
        <w:shd w:val="clear" w:color="auto" w:fill="FFFFFF"/>
        <w:spacing w:after="150"/>
        <w:ind w:firstLine="567"/>
        <w:jc w:val="both"/>
        <w:rPr>
          <w:rFonts w:ascii="Helvetica" w:hAnsi="Helvetica" w:cs="Helvetica"/>
          <w:color w:val="333333"/>
          <w:sz w:val="20"/>
        </w:rPr>
      </w:pPr>
      <w:r w:rsidRPr="00DA355D">
        <w:rPr>
          <w:color w:val="333333"/>
          <w:szCs w:val="28"/>
          <w:lang w:val="nl-NL"/>
        </w:rPr>
        <w:t>- Nề nếp – kỷ cương của nhà trường được giữ vững và phát huy, các hoạt động ngoại khóa được tổ chức đều đặn và ngày càng phong phú.</w:t>
      </w:r>
    </w:p>
    <w:p w14:paraId="149F36A6" w14:textId="77777777" w:rsidR="003D30DC" w:rsidRPr="00DA355D" w:rsidRDefault="003D30DC" w:rsidP="003D30DC">
      <w:pPr>
        <w:shd w:val="clear" w:color="auto" w:fill="FFFFFF"/>
        <w:spacing w:before="120" w:after="150"/>
        <w:ind w:firstLine="567"/>
        <w:jc w:val="both"/>
        <w:rPr>
          <w:rFonts w:ascii="Helvetica" w:hAnsi="Helvetica" w:cs="Helvetica"/>
          <w:color w:val="333333"/>
          <w:sz w:val="20"/>
        </w:rPr>
      </w:pPr>
      <w:r w:rsidRPr="00DA355D">
        <w:rPr>
          <w:color w:val="333333"/>
          <w:szCs w:val="28"/>
          <w:lang w:val="nl-NL"/>
        </w:rPr>
        <w:t>- Chất lượng dạy học được giữ vững và tương đối ổn định.</w:t>
      </w:r>
    </w:p>
    <w:tbl>
      <w:tblPr>
        <w:tblW w:w="9660" w:type="dxa"/>
        <w:tblInd w:w="105" w:type="dxa"/>
        <w:shd w:val="clear" w:color="auto" w:fill="FFFFFF"/>
        <w:tblCellMar>
          <w:top w:w="15" w:type="dxa"/>
          <w:left w:w="15" w:type="dxa"/>
          <w:bottom w:w="15" w:type="dxa"/>
          <w:right w:w="15" w:type="dxa"/>
        </w:tblCellMar>
        <w:tblLook w:val="04A0" w:firstRow="1" w:lastRow="0" w:firstColumn="1" w:lastColumn="0" w:noHBand="0" w:noVBand="1"/>
      </w:tblPr>
      <w:tblGrid>
        <w:gridCol w:w="810"/>
        <w:gridCol w:w="3591"/>
        <w:gridCol w:w="1698"/>
        <w:gridCol w:w="1698"/>
        <w:gridCol w:w="1863"/>
      </w:tblGrid>
      <w:tr w:rsidR="003D30DC" w:rsidRPr="00DA355D" w14:paraId="50DBF5D4" w14:textId="77777777" w:rsidTr="00493FCC">
        <w:trPr>
          <w:trHeight w:val="585"/>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3B004BA2" w14:textId="77777777" w:rsidR="003D30DC" w:rsidRPr="00DA355D" w:rsidRDefault="003D30DC" w:rsidP="00493FCC">
            <w:pPr>
              <w:spacing w:after="195"/>
              <w:jc w:val="center"/>
              <w:rPr>
                <w:rFonts w:ascii="Helvetica" w:hAnsi="Helvetica" w:cs="Helvetica"/>
                <w:color w:val="333333"/>
                <w:sz w:val="20"/>
              </w:rPr>
            </w:pPr>
            <w:r w:rsidRPr="00DA355D">
              <w:rPr>
                <w:b/>
                <w:bCs/>
                <w:color w:val="333333"/>
                <w:szCs w:val="28"/>
              </w:rPr>
              <w:t>STT</w:t>
            </w:r>
          </w:p>
        </w:tc>
        <w:tc>
          <w:tcPr>
            <w:tcW w:w="3591"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15624AB7" w14:textId="77777777" w:rsidR="003D30DC" w:rsidRPr="00DA355D" w:rsidRDefault="003D30DC" w:rsidP="00493FCC">
            <w:pPr>
              <w:spacing w:after="195"/>
              <w:ind w:firstLine="567"/>
              <w:jc w:val="center"/>
              <w:rPr>
                <w:rFonts w:ascii="Helvetica" w:hAnsi="Helvetica" w:cs="Helvetica"/>
                <w:color w:val="333333"/>
                <w:sz w:val="20"/>
              </w:rPr>
            </w:pPr>
            <w:r w:rsidRPr="00DA355D">
              <w:rPr>
                <w:b/>
                <w:bCs/>
                <w:color w:val="333333"/>
                <w:szCs w:val="28"/>
              </w:rPr>
              <w:t>NỘI DUNG</w:t>
            </w:r>
          </w:p>
        </w:tc>
        <w:tc>
          <w:tcPr>
            <w:tcW w:w="1698"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76D8FF2E" w14:textId="77777777" w:rsidR="003D30DC" w:rsidRPr="00DA355D" w:rsidRDefault="003D30DC" w:rsidP="00493FCC">
            <w:pPr>
              <w:spacing w:after="195"/>
              <w:jc w:val="center"/>
              <w:rPr>
                <w:rFonts w:ascii="Helvetica" w:hAnsi="Helvetica" w:cs="Helvetica"/>
                <w:color w:val="333333"/>
                <w:sz w:val="20"/>
              </w:rPr>
            </w:pPr>
            <w:r w:rsidRPr="00DA355D">
              <w:rPr>
                <w:b/>
                <w:bCs/>
                <w:color w:val="333333"/>
                <w:szCs w:val="28"/>
              </w:rPr>
              <w:t>2017-2018</w:t>
            </w:r>
          </w:p>
        </w:tc>
        <w:tc>
          <w:tcPr>
            <w:tcW w:w="1698"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7DC28A75" w14:textId="77777777" w:rsidR="003D30DC" w:rsidRPr="00DA355D" w:rsidRDefault="003D30DC" w:rsidP="00493FCC">
            <w:pPr>
              <w:spacing w:after="195"/>
              <w:jc w:val="center"/>
              <w:rPr>
                <w:rFonts w:ascii="Helvetica" w:hAnsi="Helvetica" w:cs="Helvetica"/>
                <w:color w:val="333333"/>
                <w:sz w:val="20"/>
              </w:rPr>
            </w:pPr>
            <w:r w:rsidRPr="00DA355D">
              <w:rPr>
                <w:b/>
                <w:bCs/>
                <w:color w:val="333333"/>
                <w:szCs w:val="28"/>
              </w:rPr>
              <w:t>2018-2019</w:t>
            </w:r>
          </w:p>
        </w:tc>
        <w:tc>
          <w:tcPr>
            <w:tcW w:w="1863"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2B46A95C" w14:textId="77777777" w:rsidR="003D30DC" w:rsidRPr="00DA355D" w:rsidRDefault="003D30DC" w:rsidP="00493FCC">
            <w:pPr>
              <w:spacing w:after="195"/>
              <w:jc w:val="center"/>
              <w:rPr>
                <w:rFonts w:ascii="Helvetica" w:hAnsi="Helvetica" w:cs="Helvetica"/>
                <w:color w:val="333333"/>
                <w:sz w:val="20"/>
              </w:rPr>
            </w:pPr>
            <w:r w:rsidRPr="00DA355D">
              <w:rPr>
                <w:b/>
                <w:bCs/>
                <w:color w:val="333333"/>
                <w:szCs w:val="28"/>
              </w:rPr>
              <w:t>2019-2020</w:t>
            </w:r>
          </w:p>
        </w:tc>
      </w:tr>
      <w:tr w:rsidR="003D30DC" w:rsidRPr="00DA355D" w14:paraId="40E4A0CB" w14:textId="77777777" w:rsidTr="00493FCC">
        <w:trPr>
          <w:trHeight w:val="705"/>
        </w:trPr>
        <w:tc>
          <w:tcPr>
            <w:tcW w:w="81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2172A3D4" w14:textId="77777777" w:rsidR="003D30DC" w:rsidRPr="00DA355D" w:rsidRDefault="003D30DC" w:rsidP="00493FCC">
            <w:pPr>
              <w:spacing w:after="195"/>
              <w:jc w:val="center"/>
              <w:rPr>
                <w:rFonts w:ascii="Helvetica" w:hAnsi="Helvetica" w:cs="Helvetica"/>
                <w:color w:val="333333"/>
                <w:sz w:val="20"/>
              </w:rPr>
            </w:pPr>
            <w:r w:rsidRPr="00DA355D">
              <w:rPr>
                <w:color w:val="333333"/>
                <w:szCs w:val="28"/>
              </w:rPr>
              <w:t>1</w:t>
            </w:r>
          </w:p>
        </w:tc>
        <w:tc>
          <w:tcPr>
            <w:tcW w:w="359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603BF60" w14:textId="77777777" w:rsidR="003D30DC" w:rsidRPr="00DA355D" w:rsidRDefault="003D30DC" w:rsidP="00493FCC">
            <w:pPr>
              <w:spacing w:after="195"/>
              <w:rPr>
                <w:rFonts w:ascii="Helvetica" w:hAnsi="Helvetica" w:cs="Helvetica"/>
                <w:color w:val="333333"/>
                <w:sz w:val="20"/>
              </w:rPr>
            </w:pPr>
            <w:r w:rsidRPr="00DA355D">
              <w:rPr>
                <w:color w:val="333333"/>
                <w:szCs w:val="28"/>
              </w:rPr>
              <w:t>Công tác tuyển sinh</w:t>
            </w:r>
          </w:p>
        </w:tc>
        <w:tc>
          <w:tcPr>
            <w:tcW w:w="169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8D1AB08" w14:textId="77777777" w:rsidR="003D30DC" w:rsidRPr="00DA355D" w:rsidRDefault="003D30DC" w:rsidP="00493FCC">
            <w:pPr>
              <w:spacing w:after="195"/>
              <w:jc w:val="center"/>
              <w:rPr>
                <w:rFonts w:ascii="Helvetica" w:hAnsi="Helvetica" w:cs="Helvetica"/>
                <w:color w:val="333333"/>
                <w:sz w:val="20"/>
              </w:rPr>
            </w:pPr>
            <w:r w:rsidRPr="00DA355D">
              <w:rPr>
                <w:color w:val="333333"/>
                <w:szCs w:val="28"/>
              </w:rPr>
              <w:t>Đúng quy định</w:t>
            </w:r>
          </w:p>
        </w:tc>
        <w:tc>
          <w:tcPr>
            <w:tcW w:w="169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E9B0DA0" w14:textId="77777777" w:rsidR="003D30DC" w:rsidRPr="00DA355D" w:rsidRDefault="003D30DC" w:rsidP="00493FCC">
            <w:pPr>
              <w:spacing w:after="195"/>
              <w:jc w:val="center"/>
              <w:rPr>
                <w:rFonts w:ascii="Helvetica" w:hAnsi="Helvetica" w:cs="Helvetica"/>
                <w:color w:val="333333"/>
                <w:sz w:val="20"/>
              </w:rPr>
            </w:pPr>
            <w:r w:rsidRPr="00DA355D">
              <w:rPr>
                <w:color w:val="333333"/>
                <w:szCs w:val="28"/>
              </w:rPr>
              <w:t>Đúng quy định</w:t>
            </w:r>
          </w:p>
        </w:tc>
        <w:tc>
          <w:tcPr>
            <w:tcW w:w="186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D66840C" w14:textId="77777777" w:rsidR="003D30DC" w:rsidRPr="00DA355D" w:rsidRDefault="003D30DC" w:rsidP="00493FCC">
            <w:pPr>
              <w:spacing w:after="195"/>
              <w:jc w:val="center"/>
              <w:rPr>
                <w:rFonts w:ascii="Helvetica" w:hAnsi="Helvetica" w:cs="Helvetica"/>
                <w:color w:val="333333"/>
                <w:sz w:val="20"/>
              </w:rPr>
            </w:pPr>
            <w:r w:rsidRPr="00DA355D">
              <w:rPr>
                <w:color w:val="333333"/>
                <w:szCs w:val="28"/>
              </w:rPr>
              <w:t>Đúng quy định</w:t>
            </w:r>
          </w:p>
        </w:tc>
      </w:tr>
      <w:tr w:rsidR="003D30DC" w:rsidRPr="00DA355D" w14:paraId="52830D1D" w14:textId="77777777" w:rsidTr="00493FCC">
        <w:trPr>
          <w:trHeight w:val="540"/>
        </w:trPr>
        <w:tc>
          <w:tcPr>
            <w:tcW w:w="81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1DF95CD2" w14:textId="77777777" w:rsidR="003D30DC" w:rsidRPr="00DA355D" w:rsidRDefault="003D30DC" w:rsidP="00493FCC">
            <w:pPr>
              <w:spacing w:after="195"/>
              <w:jc w:val="center"/>
              <w:rPr>
                <w:rFonts w:ascii="Helvetica" w:hAnsi="Helvetica" w:cs="Helvetica"/>
                <w:color w:val="333333"/>
                <w:sz w:val="20"/>
              </w:rPr>
            </w:pPr>
            <w:r w:rsidRPr="00DA355D">
              <w:rPr>
                <w:color w:val="333333"/>
                <w:szCs w:val="28"/>
              </w:rPr>
              <w:t>2</w:t>
            </w:r>
          </w:p>
        </w:tc>
        <w:tc>
          <w:tcPr>
            <w:tcW w:w="359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26AAC4D" w14:textId="77777777" w:rsidR="003D30DC" w:rsidRPr="00DA355D" w:rsidRDefault="003D30DC" w:rsidP="00493FCC">
            <w:pPr>
              <w:spacing w:after="195"/>
              <w:rPr>
                <w:rFonts w:ascii="Helvetica" w:hAnsi="Helvetica" w:cs="Helvetica"/>
                <w:color w:val="333333"/>
                <w:sz w:val="20"/>
              </w:rPr>
            </w:pPr>
            <w:r w:rsidRPr="00DA355D">
              <w:rPr>
                <w:color w:val="333333"/>
                <w:szCs w:val="28"/>
                <w:lang w:val="es-BO"/>
              </w:rPr>
              <w:t>Tỉ lệ HS lưu ban, bỏ học</w:t>
            </w:r>
          </w:p>
        </w:tc>
        <w:tc>
          <w:tcPr>
            <w:tcW w:w="169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160A870" w14:textId="77777777" w:rsidR="003D30DC" w:rsidRPr="00DA355D" w:rsidRDefault="003D30DC" w:rsidP="00493FCC">
            <w:pPr>
              <w:spacing w:after="150"/>
              <w:jc w:val="center"/>
              <w:rPr>
                <w:rFonts w:ascii="Helvetica" w:hAnsi="Helvetica" w:cs="Helvetica"/>
                <w:color w:val="333333"/>
                <w:sz w:val="20"/>
              </w:rPr>
            </w:pPr>
            <w:r w:rsidRPr="00DA355D">
              <w:rPr>
                <w:color w:val="333333"/>
                <w:szCs w:val="28"/>
              </w:rPr>
              <w:t>5.9%</w:t>
            </w:r>
          </w:p>
        </w:tc>
        <w:tc>
          <w:tcPr>
            <w:tcW w:w="169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42ABFD0" w14:textId="77777777" w:rsidR="003D30DC" w:rsidRPr="00DA355D" w:rsidRDefault="003D30DC" w:rsidP="00493FCC">
            <w:pPr>
              <w:spacing w:after="150"/>
              <w:jc w:val="center"/>
              <w:rPr>
                <w:rFonts w:ascii="Helvetica" w:hAnsi="Helvetica" w:cs="Helvetica"/>
                <w:color w:val="333333"/>
                <w:sz w:val="20"/>
              </w:rPr>
            </w:pPr>
            <w:r w:rsidRPr="00DA355D">
              <w:rPr>
                <w:color w:val="333333"/>
                <w:szCs w:val="28"/>
              </w:rPr>
              <w:t>6.7%</w:t>
            </w:r>
          </w:p>
        </w:tc>
        <w:tc>
          <w:tcPr>
            <w:tcW w:w="186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70D40FC" w14:textId="77777777" w:rsidR="003D30DC" w:rsidRPr="00DA355D" w:rsidRDefault="003D30DC" w:rsidP="00493FCC">
            <w:pPr>
              <w:spacing w:after="150"/>
              <w:jc w:val="center"/>
              <w:rPr>
                <w:rFonts w:ascii="Helvetica" w:hAnsi="Helvetica" w:cs="Helvetica"/>
                <w:color w:val="333333"/>
                <w:sz w:val="20"/>
              </w:rPr>
            </w:pPr>
            <w:r w:rsidRPr="00DA355D">
              <w:rPr>
                <w:color w:val="333333"/>
                <w:szCs w:val="28"/>
              </w:rPr>
              <w:t>2.2%</w:t>
            </w:r>
          </w:p>
        </w:tc>
      </w:tr>
      <w:tr w:rsidR="003D30DC" w:rsidRPr="00DA355D" w14:paraId="398C44C4" w14:textId="77777777" w:rsidTr="00493FCC">
        <w:trPr>
          <w:trHeight w:val="555"/>
        </w:trPr>
        <w:tc>
          <w:tcPr>
            <w:tcW w:w="81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089AFE43" w14:textId="77777777" w:rsidR="003D30DC" w:rsidRPr="00DA355D" w:rsidRDefault="003D30DC" w:rsidP="00493FCC">
            <w:pPr>
              <w:spacing w:after="195"/>
              <w:jc w:val="center"/>
              <w:rPr>
                <w:rFonts w:ascii="Helvetica" w:hAnsi="Helvetica" w:cs="Helvetica"/>
                <w:color w:val="333333"/>
                <w:sz w:val="20"/>
              </w:rPr>
            </w:pPr>
            <w:r w:rsidRPr="00DA355D">
              <w:rPr>
                <w:color w:val="333333"/>
                <w:szCs w:val="28"/>
              </w:rPr>
              <w:t>3</w:t>
            </w:r>
          </w:p>
        </w:tc>
        <w:tc>
          <w:tcPr>
            <w:tcW w:w="359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D18F2F5" w14:textId="77777777" w:rsidR="003D30DC" w:rsidRPr="00DA355D" w:rsidRDefault="003D30DC" w:rsidP="00493FCC">
            <w:pPr>
              <w:spacing w:after="195"/>
              <w:rPr>
                <w:rFonts w:ascii="Helvetica" w:hAnsi="Helvetica" w:cs="Helvetica"/>
                <w:color w:val="333333"/>
                <w:sz w:val="20"/>
              </w:rPr>
            </w:pPr>
            <w:r w:rsidRPr="00DA355D">
              <w:rPr>
                <w:color w:val="333333"/>
                <w:szCs w:val="28"/>
              </w:rPr>
              <w:t>Hiệu suất đào tạo</w:t>
            </w:r>
          </w:p>
        </w:tc>
        <w:tc>
          <w:tcPr>
            <w:tcW w:w="169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12D77B3" w14:textId="77777777" w:rsidR="003D30DC" w:rsidRPr="00DA355D" w:rsidRDefault="003D30DC" w:rsidP="00493FCC">
            <w:pPr>
              <w:spacing w:after="195"/>
              <w:jc w:val="center"/>
              <w:rPr>
                <w:rFonts w:ascii="Helvetica" w:hAnsi="Helvetica" w:cs="Helvetica"/>
                <w:color w:val="333333"/>
                <w:sz w:val="20"/>
              </w:rPr>
            </w:pPr>
            <w:r w:rsidRPr="00DA355D">
              <w:rPr>
                <w:color w:val="333333"/>
                <w:szCs w:val="28"/>
              </w:rPr>
              <w:t>89.5%</w:t>
            </w:r>
          </w:p>
        </w:tc>
        <w:tc>
          <w:tcPr>
            <w:tcW w:w="169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855C792" w14:textId="77777777" w:rsidR="003D30DC" w:rsidRPr="00DA355D" w:rsidRDefault="003D30DC" w:rsidP="00493FCC">
            <w:pPr>
              <w:spacing w:after="195"/>
              <w:jc w:val="center"/>
              <w:rPr>
                <w:rFonts w:ascii="Helvetica" w:hAnsi="Helvetica" w:cs="Helvetica"/>
                <w:color w:val="333333"/>
                <w:sz w:val="20"/>
              </w:rPr>
            </w:pPr>
            <w:r w:rsidRPr="00DA355D">
              <w:rPr>
                <w:color w:val="333333"/>
                <w:szCs w:val="28"/>
              </w:rPr>
              <w:t>89.4%</w:t>
            </w:r>
          </w:p>
        </w:tc>
        <w:tc>
          <w:tcPr>
            <w:tcW w:w="186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DD61910" w14:textId="77777777" w:rsidR="003D30DC" w:rsidRPr="00DA355D" w:rsidRDefault="003D30DC" w:rsidP="00493FCC">
            <w:pPr>
              <w:spacing w:after="195"/>
              <w:jc w:val="center"/>
              <w:rPr>
                <w:rFonts w:ascii="Helvetica" w:hAnsi="Helvetica" w:cs="Helvetica"/>
                <w:color w:val="333333"/>
                <w:sz w:val="20"/>
              </w:rPr>
            </w:pPr>
            <w:r w:rsidRPr="00DA355D">
              <w:rPr>
                <w:color w:val="333333"/>
                <w:szCs w:val="28"/>
              </w:rPr>
              <w:t>76.3%</w:t>
            </w:r>
          </w:p>
        </w:tc>
      </w:tr>
      <w:tr w:rsidR="003D30DC" w:rsidRPr="00DA355D" w14:paraId="70E5BBAD" w14:textId="77777777" w:rsidTr="00493FCC">
        <w:trPr>
          <w:trHeight w:val="540"/>
        </w:trPr>
        <w:tc>
          <w:tcPr>
            <w:tcW w:w="81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5536F7C2" w14:textId="77777777" w:rsidR="003D30DC" w:rsidRPr="00DA355D" w:rsidRDefault="003D30DC" w:rsidP="00493FCC">
            <w:pPr>
              <w:spacing w:after="195"/>
              <w:jc w:val="center"/>
              <w:rPr>
                <w:rFonts w:ascii="Helvetica" w:hAnsi="Helvetica" w:cs="Helvetica"/>
                <w:color w:val="333333"/>
                <w:sz w:val="20"/>
              </w:rPr>
            </w:pPr>
            <w:r w:rsidRPr="00DA355D">
              <w:rPr>
                <w:color w:val="333333"/>
                <w:szCs w:val="28"/>
              </w:rPr>
              <w:t>5</w:t>
            </w:r>
          </w:p>
        </w:tc>
        <w:tc>
          <w:tcPr>
            <w:tcW w:w="359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8CB9E2D" w14:textId="77777777" w:rsidR="003D30DC" w:rsidRPr="00DA355D" w:rsidRDefault="003D30DC" w:rsidP="00493FCC">
            <w:pPr>
              <w:spacing w:after="195"/>
              <w:rPr>
                <w:rFonts w:ascii="Helvetica" w:hAnsi="Helvetica" w:cs="Helvetica"/>
                <w:color w:val="333333"/>
                <w:sz w:val="20"/>
              </w:rPr>
            </w:pPr>
            <w:r w:rsidRPr="00DA355D">
              <w:rPr>
                <w:color w:val="333333"/>
                <w:szCs w:val="28"/>
              </w:rPr>
              <w:t>Tỉ lệ HS xếp loại học lực khá – giỏi</w:t>
            </w:r>
          </w:p>
        </w:tc>
        <w:tc>
          <w:tcPr>
            <w:tcW w:w="169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67FEFDF" w14:textId="77777777" w:rsidR="003D30DC" w:rsidRPr="00DA355D" w:rsidRDefault="003D30DC" w:rsidP="00493FCC">
            <w:pPr>
              <w:spacing w:after="150"/>
              <w:jc w:val="center"/>
              <w:rPr>
                <w:rFonts w:ascii="Helvetica" w:hAnsi="Helvetica" w:cs="Helvetica"/>
                <w:color w:val="333333"/>
                <w:sz w:val="20"/>
              </w:rPr>
            </w:pPr>
            <w:r w:rsidRPr="00DA355D">
              <w:rPr>
                <w:color w:val="333333"/>
                <w:szCs w:val="28"/>
              </w:rPr>
              <w:t>61,6%</w:t>
            </w:r>
          </w:p>
        </w:tc>
        <w:tc>
          <w:tcPr>
            <w:tcW w:w="169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52241D0" w14:textId="77777777" w:rsidR="003D30DC" w:rsidRPr="00DA355D" w:rsidRDefault="003D30DC" w:rsidP="00493FCC">
            <w:pPr>
              <w:spacing w:after="150"/>
              <w:jc w:val="center"/>
              <w:rPr>
                <w:rFonts w:ascii="Helvetica" w:hAnsi="Helvetica" w:cs="Helvetica"/>
                <w:color w:val="333333"/>
                <w:sz w:val="20"/>
              </w:rPr>
            </w:pPr>
            <w:r w:rsidRPr="00DA355D">
              <w:rPr>
                <w:color w:val="333333"/>
                <w:szCs w:val="28"/>
              </w:rPr>
              <w:t>58,8%</w:t>
            </w:r>
          </w:p>
        </w:tc>
        <w:tc>
          <w:tcPr>
            <w:tcW w:w="186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E438F85" w14:textId="77777777" w:rsidR="003D30DC" w:rsidRPr="00DA355D" w:rsidRDefault="003D30DC" w:rsidP="00493FCC">
            <w:pPr>
              <w:spacing w:after="150"/>
              <w:jc w:val="center"/>
              <w:rPr>
                <w:rFonts w:ascii="Helvetica" w:hAnsi="Helvetica" w:cs="Helvetica"/>
                <w:color w:val="333333"/>
                <w:sz w:val="20"/>
              </w:rPr>
            </w:pPr>
            <w:r w:rsidRPr="00DA355D">
              <w:rPr>
                <w:color w:val="333333"/>
                <w:szCs w:val="28"/>
              </w:rPr>
              <w:t>70%</w:t>
            </w:r>
          </w:p>
        </w:tc>
      </w:tr>
      <w:tr w:rsidR="003D30DC" w:rsidRPr="00DA355D" w14:paraId="5A4CE79A" w14:textId="77777777" w:rsidTr="00493FCC">
        <w:trPr>
          <w:trHeight w:val="540"/>
        </w:trPr>
        <w:tc>
          <w:tcPr>
            <w:tcW w:w="81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385DDE4C" w14:textId="77777777" w:rsidR="003D30DC" w:rsidRPr="00DA355D" w:rsidRDefault="003D30DC" w:rsidP="00493FCC">
            <w:pPr>
              <w:spacing w:after="195"/>
              <w:jc w:val="center"/>
              <w:rPr>
                <w:rFonts w:ascii="Helvetica" w:hAnsi="Helvetica" w:cs="Helvetica"/>
                <w:color w:val="333333"/>
                <w:sz w:val="20"/>
              </w:rPr>
            </w:pPr>
            <w:r w:rsidRPr="00DA355D">
              <w:rPr>
                <w:color w:val="333333"/>
                <w:szCs w:val="28"/>
              </w:rPr>
              <w:t>6</w:t>
            </w:r>
          </w:p>
        </w:tc>
        <w:tc>
          <w:tcPr>
            <w:tcW w:w="359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425EC98" w14:textId="77777777" w:rsidR="003D30DC" w:rsidRPr="00DA355D" w:rsidRDefault="003D30DC" w:rsidP="00493FCC">
            <w:pPr>
              <w:spacing w:after="195"/>
              <w:rPr>
                <w:rFonts w:ascii="Helvetica" w:hAnsi="Helvetica" w:cs="Helvetica"/>
                <w:color w:val="333333"/>
                <w:sz w:val="20"/>
              </w:rPr>
            </w:pPr>
            <w:r w:rsidRPr="00DA355D">
              <w:rPr>
                <w:color w:val="333333"/>
                <w:szCs w:val="28"/>
              </w:rPr>
              <w:t>Tỉ lệ HS lên lớp thẳng</w:t>
            </w:r>
          </w:p>
        </w:tc>
        <w:tc>
          <w:tcPr>
            <w:tcW w:w="169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DF234AC" w14:textId="77777777" w:rsidR="003D30DC" w:rsidRPr="00DA355D" w:rsidRDefault="003D30DC" w:rsidP="00493FCC">
            <w:pPr>
              <w:spacing w:after="195"/>
              <w:jc w:val="center"/>
              <w:rPr>
                <w:rFonts w:ascii="Helvetica" w:hAnsi="Helvetica" w:cs="Helvetica"/>
                <w:color w:val="333333"/>
                <w:sz w:val="20"/>
              </w:rPr>
            </w:pPr>
            <w:r w:rsidRPr="00DA355D">
              <w:rPr>
                <w:color w:val="333333"/>
                <w:szCs w:val="28"/>
              </w:rPr>
              <w:t>91.3%</w:t>
            </w:r>
          </w:p>
        </w:tc>
        <w:tc>
          <w:tcPr>
            <w:tcW w:w="169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FDB7FD5" w14:textId="77777777" w:rsidR="003D30DC" w:rsidRPr="00DA355D" w:rsidRDefault="003D30DC" w:rsidP="00493FCC">
            <w:pPr>
              <w:spacing w:after="195"/>
              <w:jc w:val="center"/>
              <w:rPr>
                <w:rFonts w:ascii="Helvetica" w:hAnsi="Helvetica" w:cs="Helvetica"/>
                <w:color w:val="333333"/>
                <w:sz w:val="20"/>
              </w:rPr>
            </w:pPr>
            <w:r w:rsidRPr="00DA355D">
              <w:rPr>
                <w:color w:val="333333"/>
                <w:szCs w:val="28"/>
              </w:rPr>
              <w:t>91.2%</w:t>
            </w:r>
          </w:p>
        </w:tc>
        <w:tc>
          <w:tcPr>
            <w:tcW w:w="186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2C3BD95" w14:textId="77777777" w:rsidR="003D30DC" w:rsidRPr="00DA355D" w:rsidRDefault="003D30DC" w:rsidP="00493FCC">
            <w:pPr>
              <w:spacing w:after="195"/>
              <w:jc w:val="center"/>
              <w:rPr>
                <w:rFonts w:ascii="Helvetica" w:hAnsi="Helvetica" w:cs="Helvetica"/>
                <w:color w:val="333333"/>
                <w:sz w:val="20"/>
              </w:rPr>
            </w:pPr>
            <w:r w:rsidRPr="00DA355D">
              <w:rPr>
                <w:color w:val="333333"/>
                <w:szCs w:val="28"/>
              </w:rPr>
              <w:t>96.6%</w:t>
            </w:r>
          </w:p>
        </w:tc>
      </w:tr>
      <w:tr w:rsidR="003D30DC" w:rsidRPr="00DA355D" w14:paraId="3F3A6BA9" w14:textId="77777777" w:rsidTr="00493FCC">
        <w:trPr>
          <w:trHeight w:val="555"/>
        </w:trPr>
        <w:tc>
          <w:tcPr>
            <w:tcW w:w="81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535DDD21" w14:textId="77777777" w:rsidR="003D30DC" w:rsidRPr="00DA355D" w:rsidRDefault="003D30DC" w:rsidP="00493FCC">
            <w:pPr>
              <w:spacing w:after="195"/>
              <w:jc w:val="center"/>
              <w:rPr>
                <w:rFonts w:ascii="Helvetica" w:hAnsi="Helvetica" w:cs="Helvetica"/>
                <w:color w:val="333333"/>
                <w:sz w:val="20"/>
              </w:rPr>
            </w:pPr>
            <w:r w:rsidRPr="00DA355D">
              <w:rPr>
                <w:color w:val="333333"/>
                <w:szCs w:val="28"/>
              </w:rPr>
              <w:t>7</w:t>
            </w:r>
          </w:p>
        </w:tc>
        <w:tc>
          <w:tcPr>
            <w:tcW w:w="359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2F92131" w14:textId="77777777" w:rsidR="003D30DC" w:rsidRPr="00DA355D" w:rsidRDefault="003D30DC" w:rsidP="00493FCC">
            <w:pPr>
              <w:spacing w:after="195"/>
              <w:rPr>
                <w:rFonts w:ascii="Helvetica" w:hAnsi="Helvetica" w:cs="Helvetica"/>
                <w:color w:val="333333"/>
                <w:sz w:val="20"/>
              </w:rPr>
            </w:pPr>
            <w:r w:rsidRPr="00DA355D">
              <w:rPr>
                <w:color w:val="333333"/>
                <w:szCs w:val="28"/>
              </w:rPr>
              <w:t>Tỉ lệ HS lên lớp cuối năm</w:t>
            </w:r>
          </w:p>
        </w:tc>
        <w:tc>
          <w:tcPr>
            <w:tcW w:w="169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A7B2559" w14:textId="77777777" w:rsidR="003D30DC" w:rsidRPr="00DA355D" w:rsidRDefault="003D30DC" w:rsidP="00493FCC">
            <w:pPr>
              <w:spacing w:after="195"/>
              <w:jc w:val="center"/>
              <w:rPr>
                <w:rFonts w:ascii="Helvetica" w:hAnsi="Helvetica" w:cs="Helvetica"/>
                <w:color w:val="333333"/>
                <w:sz w:val="20"/>
              </w:rPr>
            </w:pPr>
            <w:r w:rsidRPr="00DA355D">
              <w:rPr>
                <w:color w:val="333333"/>
                <w:szCs w:val="28"/>
              </w:rPr>
              <w:t>95.2%</w:t>
            </w:r>
          </w:p>
        </w:tc>
        <w:tc>
          <w:tcPr>
            <w:tcW w:w="169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154AB4A" w14:textId="77777777" w:rsidR="003D30DC" w:rsidRPr="00DA355D" w:rsidRDefault="003D30DC" w:rsidP="00493FCC">
            <w:pPr>
              <w:spacing w:after="195"/>
              <w:jc w:val="center"/>
              <w:rPr>
                <w:rFonts w:ascii="Helvetica" w:hAnsi="Helvetica" w:cs="Helvetica"/>
                <w:color w:val="333333"/>
                <w:sz w:val="20"/>
              </w:rPr>
            </w:pPr>
            <w:r w:rsidRPr="00DA355D">
              <w:rPr>
                <w:color w:val="333333"/>
                <w:szCs w:val="28"/>
              </w:rPr>
              <w:t>94.4%</w:t>
            </w:r>
          </w:p>
        </w:tc>
        <w:tc>
          <w:tcPr>
            <w:tcW w:w="186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83BF532" w14:textId="77777777" w:rsidR="003D30DC" w:rsidRPr="00DA355D" w:rsidRDefault="003D30DC" w:rsidP="00493FCC">
            <w:pPr>
              <w:spacing w:after="195"/>
              <w:jc w:val="center"/>
              <w:rPr>
                <w:rFonts w:ascii="Helvetica" w:hAnsi="Helvetica" w:cs="Helvetica"/>
                <w:color w:val="333333"/>
                <w:sz w:val="20"/>
              </w:rPr>
            </w:pPr>
            <w:r w:rsidRPr="00DA355D">
              <w:rPr>
                <w:color w:val="333333"/>
                <w:szCs w:val="28"/>
              </w:rPr>
              <w:t>99.0%</w:t>
            </w:r>
          </w:p>
        </w:tc>
      </w:tr>
      <w:tr w:rsidR="003D30DC" w:rsidRPr="00DA355D" w14:paraId="018A6FCF" w14:textId="77777777" w:rsidTr="00493FCC">
        <w:trPr>
          <w:trHeight w:val="735"/>
        </w:trPr>
        <w:tc>
          <w:tcPr>
            <w:tcW w:w="81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3F410CD5" w14:textId="77777777" w:rsidR="003D30DC" w:rsidRPr="00DA355D" w:rsidRDefault="003D30DC" w:rsidP="00493FCC">
            <w:pPr>
              <w:spacing w:after="195"/>
              <w:jc w:val="center"/>
              <w:rPr>
                <w:rFonts w:ascii="Helvetica" w:hAnsi="Helvetica" w:cs="Helvetica"/>
                <w:color w:val="333333"/>
                <w:sz w:val="20"/>
              </w:rPr>
            </w:pPr>
            <w:r w:rsidRPr="00DA355D">
              <w:rPr>
                <w:color w:val="333333"/>
                <w:szCs w:val="28"/>
              </w:rPr>
              <w:t>8</w:t>
            </w:r>
          </w:p>
        </w:tc>
        <w:tc>
          <w:tcPr>
            <w:tcW w:w="359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D962A6F" w14:textId="77777777" w:rsidR="003D30DC" w:rsidRPr="00DA355D" w:rsidRDefault="003D30DC" w:rsidP="00493FCC">
            <w:pPr>
              <w:spacing w:after="195"/>
              <w:rPr>
                <w:rFonts w:ascii="Helvetica" w:hAnsi="Helvetica" w:cs="Helvetica"/>
                <w:color w:val="333333"/>
                <w:sz w:val="20"/>
              </w:rPr>
            </w:pPr>
            <w:r w:rsidRPr="00DA355D">
              <w:rPr>
                <w:color w:val="333333"/>
                <w:szCs w:val="28"/>
              </w:rPr>
              <w:t>Tỉ lệ HS xếp loại hạnh kiểm khá – tốt</w:t>
            </w:r>
          </w:p>
        </w:tc>
        <w:tc>
          <w:tcPr>
            <w:tcW w:w="169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4E6C31C" w14:textId="77777777" w:rsidR="003D30DC" w:rsidRPr="00DA355D" w:rsidRDefault="003D30DC" w:rsidP="00493FCC">
            <w:pPr>
              <w:spacing w:after="195"/>
              <w:jc w:val="center"/>
              <w:rPr>
                <w:rFonts w:ascii="Helvetica" w:hAnsi="Helvetica" w:cs="Helvetica"/>
                <w:color w:val="333333"/>
                <w:sz w:val="20"/>
              </w:rPr>
            </w:pPr>
            <w:r w:rsidRPr="00DA355D">
              <w:rPr>
                <w:color w:val="333333"/>
                <w:szCs w:val="28"/>
              </w:rPr>
              <w:t>100%</w:t>
            </w:r>
          </w:p>
        </w:tc>
        <w:tc>
          <w:tcPr>
            <w:tcW w:w="169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3D7DA64" w14:textId="77777777" w:rsidR="003D30DC" w:rsidRPr="00DA355D" w:rsidRDefault="003D30DC" w:rsidP="00493FCC">
            <w:pPr>
              <w:spacing w:after="195"/>
              <w:jc w:val="center"/>
              <w:rPr>
                <w:rFonts w:ascii="Helvetica" w:hAnsi="Helvetica" w:cs="Helvetica"/>
                <w:color w:val="333333"/>
                <w:sz w:val="20"/>
              </w:rPr>
            </w:pPr>
            <w:r w:rsidRPr="00DA355D">
              <w:rPr>
                <w:color w:val="333333"/>
                <w:szCs w:val="28"/>
              </w:rPr>
              <w:t>99.9%</w:t>
            </w:r>
          </w:p>
        </w:tc>
        <w:tc>
          <w:tcPr>
            <w:tcW w:w="186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AE22AA2" w14:textId="77777777" w:rsidR="003D30DC" w:rsidRPr="00DA355D" w:rsidRDefault="003D30DC" w:rsidP="00493FCC">
            <w:pPr>
              <w:spacing w:after="195"/>
              <w:jc w:val="center"/>
              <w:rPr>
                <w:rFonts w:ascii="Helvetica" w:hAnsi="Helvetica" w:cs="Helvetica"/>
                <w:color w:val="333333"/>
                <w:sz w:val="20"/>
              </w:rPr>
            </w:pPr>
            <w:r w:rsidRPr="00DA355D">
              <w:rPr>
                <w:color w:val="333333"/>
                <w:szCs w:val="28"/>
              </w:rPr>
              <w:t>100%</w:t>
            </w:r>
          </w:p>
        </w:tc>
      </w:tr>
      <w:tr w:rsidR="003D30DC" w:rsidRPr="00DA355D" w14:paraId="41134B66" w14:textId="77777777" w:rsidTr="00493FCC">
        <w:trPr>
          <w:trHeight w:val="660"/>
        </w:trPr>
        <w:tc>
          <w:tcPr>
            <w:tcW w:w="81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36EFFB7E" w14:textId="77777777" w:rsidR="003D30DC" w:rsidRPr="00DA355D" w:rsidRDefault="003D30DC" w:rsidP="00493FCC">
            <w:pPr>
              <w:spacing w:after="195"/>
              <w:jc w:val="center"/>
              <w:rPr>
                <w:rFonts w:ascii="Helvetica" w:hAnsi="Helvetica" w:cs="Helvetica"/>
                <w:color w:val="333333"/>
                <w:sz w:val="20"/>
              </w:rPr>
            </w:pPr>
            <w:r w:rsidRPr="00DA355D">
              <w:rPr>
                <w:color w:val="333333"/>
                <w:szCs w:val="28"/>
              </w:rPr>
              <w:t>9</w:t>
            </w:r>
          </w:p>
        </w:tc>
        <w:tc>
          <w:tcPr>
            <w:tcW w:w="359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F8FD975" w14:textId="77777777" w:rsidR="003D30DC" w:rsidRPr="00DA355D" w:rsidRDefault="003D30DC" w:rsidP="00493FCC">
            <w:pPr>
              <w:spacing w:after="195"/>
              <w:rPr>
                <w:rFonts w:ascii="Helvetica" w:hAnsi="Helvetica" w:cs="Helvetica"/>
                <w:color w:val="333333"/>
                <w:sz w:val="20"/>
              </w:rPr>
            </w:pPr>
            <w:r w:rsidRPr="00DA355D">
              <w:rPr>
                <w:color w:val="333333"/>
                <w:szCs w:val="28"/>
              </w:rPr>
              <w:t>Tỉ lệ HS tốt nghiệp THCS</w:t>
            </w:r>
          </w:p>
        </w:tc>
        <w:tc>
          <w:tcPr>
            <w:tcW w:w="169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C9623CA" w14:textId="77777777" w:rsidR="003D30DC" w:rsidRPr="00DA355D" w:rsidRDefault="003D30DC" w:rsidP="00493FCC">
            <w:pPr>
              <w:spacing w:after="195"/>
              <w:jc w:val="center"/>
              <w:rPr>
                <w:rFonts w:ascii="Helvetica" w:hAnsi="Helvetica" w:cs="Helvetica"/>
                <w:color w:val="333333"/>
                <w:sz w:val="20"/>
              </w:rPr>
            </w:pPr>
            <w:r w:rsidRPr="00DA355D">
              <w:rPr>
                <w:color w:val="333333"/>
                <w:szCs w:val="28"/>
              </w:rPr>
              <w:t>100%</w:t>
            </w:r>
          </w:p>
        </w:tc>
        <w:tc>
          <w:tcPr>
            <w:tcW w:w="169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6E7BE65" w14:textId="77777777" w:rsidR="003D30DC" w:rsidRPr="00DA355D" w:rsidRDefault="003D30DC" w:rsidP="00493FCC">
            <w:pPr>
              <w:spacing w:after="195"/>
              <w:jc w:val="center"/>
              <w:rPr>
                <w:rFonts w:ascii="Helvetica" w:hAnsi="Helvetica" w:cs="Helvetica"/>
                <w:color w:val="333333"/>
                <w:sz w:val="20"/>
              </w:rPr>
            </w:pPr>
            <w:r w:rsidRPr="00DA355D">
              <w:rPr>
                <w:color w:val="333333"/>
                <w:szCs w:val="28"/>
              </w:rPr>
              <w:t>99.7%</w:t>
            </w:r>
          </w:p>
        </w:tc>
        <w:tc>
          <w:tcPr>
            <w:tcW w:w="186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3800381" w14:textId="77777777" w:rsidR="003D30DC" w:rsidRPr="00DA355D" w:rsidRDefault="003D30DC" w:rsidP="00493FCC">
            <w:pPr>
              <w:spacing w:after="195"/>
              <w:jc w:val="center"/>
              <w:rPr>
                <w:rFonts w:ascii="Helvetica" w:hAnsi="Helvetica" w:cs="Helvetica"/>
                <w:color w:val="333333"/>
                <w:sz w:val="20"/>
              </w:rPr>
            </w:pPr>
            <w:r w:rsidRPr="00DA355D">
              <w:rPr>
                <w:color w:val="333333"/>
                <w:szCs w:val="28"/>
              </w:rPr>
              <w:t>100%</w:t>
            </w:r>
          </w:p>
        </w:tc>
      </w:tr>
      <w:tr w:rsidR="003D30DC" w:rsidRPr="00DA355D" w14:paraId="60042290" w14:textId="77777777" w:rsidTr="00493FCC">
        <w:trPr>
          <w:trHeight w:val="555"/>
        </w:trPr>
        <w:tc>
          <w:tcPr>
            <w:tcW w:w="81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1C40523C" w14:textId="77777777" w:rsidR="003D30DC" w:rsidRPr="00DA355D" w:rsidRDefault="003D30DC" w:rsidP="00493FCC">
            <w:pPr>
              <w:spacing w:after="195"/>
              <w:jc w:val="center"/>
              <w:rPr>
                <w:rFonts w:ascii="Helvetica" w:hAnsi="Helvetica" w:cs="Helvetica"/>
                <w:color w:val="333333"/>
                <w:sz w:val="20"/>
              </w:rPr>
            </w:pPr>
            <w:r w:rsidRPr="00DA355D">
              <w:rPr>
                <w:color w:val="333333"/>
                <w:szCs w:val="28"/>
              </w:rPr>
              <w:t>10</w:t>
            </w:r>
          </w:p>
        </w:tc>
        <w:tc>
          <w:tcPr>
            <w:tcW w:w="359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A9F9AE4" w14:textId="77777777" w:rsidR="003D30DC" w:rsidRPr="00DA355D" w:rsidRDefault="003D30DC" w:rsidP="00493FCC">
            <w:pPr>
              <w:spacing w:after="195"/>
              <w:rPr>
                <w:rFonts w:ascii="Helvetica" w:hAnsi="Helvetica" w:cs="Helvetica"/>
                <w:color w:val="333333"/>
                <w:sz w:val="20"/>
              </w:rPr>
            </w:pPr>
            <w:r w:rsidRPr="00DA355D">
              <w:rPr>
                <w:color w:val="333333"/>
                <w:szCs w:val="28"/>
              </w:rPr>
              <w:t>HS đạt giải cấp T</w:t>
            </w:r>
            <w:r>
              <w:rPr>
                <w:color w:val="333333"/>
                <w:szCs w:val="28"/>
              </w:rPr>
              <w:t>ỉnh</w:t>
            </w:r>
          </w:p>
        </w:tc>
        <w:tc>
          <w:tcPr>
            <w:tcW w:w="169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8060788" w14:textId="77777777" w:rsidR="003D30DC" w:rsidRPr="00DA355D" w:rsidRDefault="003D30DC" w:rsidP="00493FCC">
            <w:pPr>
              <w:spacing w:after="195"/>
              <w:jc w:val="center"/>
              <w:rPr>
                <w:rFonts w:ascii="Helvetica" w:hAnsi="Helvetica" w:cs="Helvetica"/>
                <w:color w:val="333333"/>
                <w:sz w:val="20"/>
              </w:rPr>
            </w:pPr>
            <w:r w:rsidRPr="00DA355D">
              <w:rPr>
                <w:color w:val="333333"/>
                <w:szCs w:val="28"/>
              </w:rPr>
              <w:t>8</w:t>
            </w:r>
          </w:p>
        </w:tc>
        <w:tc>
          <w:tcPr>
            <w:tcW w:w="169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A5B92B1" w14:textId="77777777" w:rsidR="003D30DC" w:rsidRPr="00DA355D" w:rsidRDefault="003D30DC" w:rsidP="00493FCC">
            <w:pPr>
              <w:spacing w:after="195"/>
              <w:jc w:val="center"/>
              <w:rPr>
                <w:rFonts w:ascii="Helvetica" w:hAnsi="Helvetica" w:cs="Helvetica"/>
                <w:color w:val="333333"/>
                <w:sz w:val="20"/>
              </w:rPr>
            </w:pPr>
            <w:r w:rsidRPr="00DA355D">
              <w:rPr>
                <w:color w:val="333333"/>
                <w:szCs w:val="28"/>
              </w:rPr>
              <w:t>9</w:t>
            </w:r>
          </w:p>
        </w:tc>
        <w:tc>
          <w:tcPr>
            <w:tcW w:w="186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6178989" w14:textId="77777777" w:rsidR="003D30DC" w:rsidRPr="00DA355D" w:rsidRDefault="003D30DC" w:rsidP="00493FCC">
            <w:pPr>
              <w:spacing w:after="195"/>
              <w:jc w:val="center"/>
              <w:rPr>
                <w:rFonts w:ascii="Helvetica" w:hAnsi="Helvetica" w:cs="Helvetica"/>
                <w:color w:val="333333"/>
                <w:sz w:val="20"/>
              </w:rPr>
            </w:pPr>
            <w:r w:rsidRPr="00DA355D">
              <w:rPr>
                <w:color w:val="333333"/>
                <w:szCs w:val="28"/>
              </w:rPr>
              <w:t>8</w:t>
            </w:r>
          </w:p>
        </w:tc>
      </w:tr>
      <w:tr w:rsidR="003D30DC" w:rsidRPr="00DA355D" w14:paraId="54450523" w14:textId="77777777" w:rsidTr="00493FCC">
        <w:trPr>
          <w:trHeight w:val="540"/>
        </w:trPr>
        <w:tc>
          <w:tcPr>
            <w:tcW w:w="81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19AEC754" w14:textId="77777777" w:rsidR="003D30DC" w:rsidRPr="00DA355D" w:rsidRDefault="003D30DC" w:rsidP="00493FCC">
            <w:pPr>
              <w:spacing w:after="195"/>
              <w:jc w:val="center"/>
              <w:rPr>
                <w:rFonts w:ascii="Helvetica" w:hAnsi="Helvetica" w:cs="Helvetica"/>
                <w:color w:val="333333"/>
                <w:sz w:val="20"/>
              </w:rPr>
            </w:pPr>
            <w:r w:rsidRPr="00DA355D">
              <w:rPr>
                <w:color w:val="333333"/>
                <w:szCs w:val="28"/>
              </w:rPr>
              <w:lastRenderedPageBreak/>
              <w:t>11</w:t>
            </w:r>
          </w:p>
        </w:tc>
        <w:tc>
          <w:tcPr>
            <w:tcW w:w="359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121B343" w14:textId="77777777" w:rsidR="003D30DC" w:rsidRPr="00DA355D" w:rsidRDefault="003D30DC" w:rsidP="00493FCC">
            <w:pPr>
              <w:spacing w:after="195"/>
              <w:rPr>
                <w:rFonts w:ascii="Helvetica" w:hAnsi="Helvetica" w:cs="Helvetica"/>
                <w:color w:val="333333"/>
                <w:sz w:val="20"/>
              </w:rPr>
            </w:pPr>
            <w:r w:rsidRPr="00DA355D">
              <w:rPr>
                <w:color w:val="333333"/>
                <w:szCs w:val="28"/>
              </w:rPr>
              <w:t xml:space="preserve">HS đạt giải cấp </w:t>
            </w:r>
            <w:r>
              <w:rPr>
                <w:color w:val="333333"/>
                <w:szCs w:val="28"/>
              </w:rPr>
              <w:t>huyện</w:t>
            </w:r>
          </w:p>
        </w:tc>
        <w:tc>
          <w:tcPr>
            <w:tcW w:w="169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4E6F1B2" w14:textId="77777777" w:rsidR="003D30DC" w:rsidRPr="00DA355D" w:rsidRDefault="003D30DC" w:rsidP="00493FCC">
            <w:pPr>
              <w:spacing w:after="195"/>
              <w:jc w:val="center"/>
              <w:rPr>
                <w:rFonts w:ascii="Helvetica" w:hAnsi="Helvetica" w:cs="Helvetica"/>
                <w:color w:val="333333"/>
                <w:sz w:val="20"/>
              </w:rPr>
            </w:pPr>
            <w:r w:rsidRPr="00DA355D">
              <w:rPr>
                <w:color w:val="333333"/>
                <w:szCs w:val="28"/>
              </w:rPr>
              <w:t>30</w:t>
            </w:r>
          </w:p>
        </w:tc>
        <w:tc>
          <w:tcPr>
            <w:tcW w:w="169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AD32A23" w14:textId="77777777" w:rsidR="003D30DC" w:rsidRPr="00DA355D" w:rsidRDefault="003D30DC" w:rsidP="00493FCC">
            <w:pPr>
              <w:spacing w:after="195"/>
              <w:jc w:val="center"/>
              <w:rPr>
                <w:rFonts w:ascii="Helvetica" w:hAnsi="Helvetica" w:cs="Helvetica"/>
                <w:color w:val="333333"/>
                <w:sz w:val="20"/>
              </w:rPr>
            </w:pPr>
            <w:r w:rsidRPr="00DA355D">
              <w:rPr>
                <w:color w:val="333333"/>
                <w:szCs w:val="28"/>
              </w:rPr>
              <w:t>18</w:t>
            </w:r>
          </w:p>
        </w:tc>
        <w:tc>
          <w:tcPr>
            <w:tcW w:w="186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204267A" w14:textId="77777777" w:rsidR="003D30DC" w:rsidRPr="00DA355D" w:rsidRDefault="003D30DC" w:rsidP="00493FCC">
            <w:pPr>
              <w:spacing w:after="195"/>
              <w:jc w:val="center"/>
              <w:rPr>
                <w:rFonts w:ascii="Helvetica" w:hAnsi="Helvetica" w:cs="Helvetica"/>
                <w:color w:val="333333"/>
                <w:sz w:val="20"/>
              </w:rPr>
            </w:pPr>
            <w:r w:rsidRPr="00DA355D">
              <w:rPr>
                <w:color w:val="333333"/>
                <w:szCs w:val="28"/>
              </w:rPr>
              <w:t>24</w:t>
            </w:r>
          </w:p>
        </w:tc>
      </w:tr>
      <w:tr w:rsidR="003D30DC" w:rsidRPr="00DA355D" w14:paraId="6B41B197" w14:textId="77777777" w:rsidTr="00493FCC">
        <w:trPr>
          <w:trHeight w:val="555"/>
        </w:trPr>
        <w:tc>
          <w:tcPr>
            <w:tcW w:w="81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76E3025A" w14:textId="77777777" w:rsidR="003D30DC" w:rsidRPr="00DA355D" w:rsidRDefault="003D30DC" w:rsidP="00493FCC">
            <w:pPr>
              <w:spacing w:after="195"/>
              <w:jc w:val="center"/>
              <w:rPr>
                <w:rFonts w:ascii="Helvetica" w:hAnsi="Helvetica" w:cs="Helvetica"/>
                <w:color w:val="333333"/>
                <w:sz w:val="20"/>
              </w:rPr>
            </w:pPr>
            <w:r w:rsidRPr="00DA355D">
              <w:rPr>
                <w:color w:val="333333"/>
                <w:szCs w:val="28"/>
              </w:rPr>
              <w:t>12</w:t>
            </w:r>
          </w:p>
        </w:tc>
        <w:tc>
          <w:tcPr>
            <w:tcW w:w="359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DDE3373" w14:textId="77777777" w:rsidR="003D30DC" w:rsidRPr="00DA355D" w:rsidRDefault="003D30DC" w:rsidP="00493FCC">
            <w:pPr>
              <w:spacing w:after="195"/>
              <w:rPr>
                <w:rFonts w:ascii="Helvetica" w:hAnsi="Helvetica" w:cs="Helvetica"/>
                <w:color w:val="333333"/>
                <w:sz w:val="20"/>
              </w:rPr>
            </w:pPr>
            <w:r w:rsidRPr="00DA355D">
              <w:rPr>
                <w:color w:val="333333"/>
                <w:szCs w:val="28"/>
              </w:rPr>
              <w:t>Lao động tiên tiến</w:t>
            </w:r>
          </w:p>
        </w:tc>
        <w:tc>
          <w:tcPr>
            <w:tcW w:w="169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068AD40" w14:textId="77777777" w:rsidR="003D30DC" w:rsidRPr="00DA355D" w:rsidRDefault="003D30DC" w:rsidP="00493FCC">
            <w:pPr>
              <w:spacing w:after="195"/>
              <w:jc w:val="center"/>
              <w:rPr>
                <w:rFonts w:ascii="Helvetica" w:hAnsi="Helvetica" w:cs="Helvetica"/>
                <w:color w:val="333333"/>
                <w:sz w:val="20"/>
              </w:rPr>
            </w:pPr>
            <w:r w:rsidRPr="00DA355D">
              <w:rPr>
                <w:color w:val="333333"/>
                <w:szCs w:val="28"/>
              </w:rPr>
              <w:t>80</w:t>
            </w:r>
          </w:p>
        </w:tc>
        <w:tc>
          <w:tcPr>
            <w:tcW w:w="169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ACB4E6F" w14:textId="77777777" w:rsidR="003D30DC" w:rsidRPr="00DA355D" w:rsidRDefault="003D30DC" w:rsidP="00493FCC">
            <w:pPr>
              <w:spacing w:after="195"/>
              <w:jc w:val="center"/>
              <w:rPr>
                <w:rFonts w:ascii="Helvetica" w:hAnsi="Helvetica" w:cs="Helvetica"/>
                <w:color w:val="333333"/>
                <w:sz w:val="20"/>
              </w:rPr>
            </w:pPr>
            <w:r w:rsidRPr="00DA355D">
              <w:rPr>
                <w:color w:val="333333"/>
                <w:szCs w:val="28"/>
              </w:rPr>
              <w:t>80</w:t>
            </w:r>
          </w:p>
        </w:tc>
        <w:tc>
          <w:tcPr>
            <w:tcW w:w="186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48CDE87" w14:textId="77777777" w:rsidR="003D30DC" w:rsidRPr="00DA355D" w:rsidRDefault="003D30DC" w:rsidP="00493FCC">
            <w:pPr>
              <w:spacing w:after="195"/>
              <w:jc w:val="center"/>
              <w:rPr>
                <w:rFonts w:ascii="Helvetica" w:hAnsi="Helvetica" w:cs="Helvetica"/>
                <w:color w:val="333333"/>
                <w:sz w:val="20"/>
              </w:rPr>
            </w:pPr>
            <w:r w:rsidRPr="00DA355D">
              <w:rPr>
                <w:color w:val="333333"/>
                <w:szCs w:val="28"/>
              </w:rPr>
              <w:t>82</w:t>
            </w:r>
          </w:p>
        </w:tc>
      </w:tr>
      <w:tr w:rsidR="003D30DC" w:rsidRPr="00DA355D" w14:paraId="2F26FC33" w14:textId="77777777" w:rsidTr="00493FCC">
        <w:trPr>
          <w:trHeight w:val="570"/>
        </w:trPr>
        <w:tc>
          <w:tcPr>
            <w:tcW w:w="81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5246D1CF" w14:textId="77777777" w:rsidR="003D30DC" w:rsidRPr="00DA355D" w:rsidRDefault="003D30DC" w:rsidP="00493FCC">
            <w:pPr>
              <w:spacing w:after="195"/>
              <w:jc w:val="center"/>
              <w:rPr>
                <w:rFonts w:ascii="Helvetica" w:hAnsi="Helvetica" w:cs="Helvetica"/>
                <w:color w:val="333333"/>
                <w:sz w:val="20"/>
              </w:rPr>
            </w:pPr>
            <w:r w:rsidRPr="00DA355D">
              <w:rPr>
                <w:color w:val="333333"/>
                <w:szCs w:val="28"/>
              </w:rPr>
              <w:t>13</w:t>
            </w:r>
          </w:p>
        </w:tc>
        <w:tc>
          <w:tcPr>
            <w:tcW w:w="359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1EBD808" w14:textId="77777777" w:rsidR="003D30DC" w:rsidRPr="00DA355D" w:rsidRDefault="003D30DC" w:rsidP="00493FCC">
            <w:pPr>
              <w:spacing w:after="195"/>
              <w:rPr>
                <w:rFonts w:ascii="Helvetica" w:hAnsi="Helvetica" w:cs="Helvetica"/>
                <w:color w:val="333333"/>
                <w:sz w:val="20"/>
              </w:rPr>
            </w:pPr>
            <w:r w:rsidRPr="00DA355D">
              <w:rPr>
                <w:color w:val="333333"/>
                <w:szCs w:val="28"/>
              </w:rPr>
              <w:t>Chiến sĩ thi đua</w:t>
            </w:r>
          </w:p>
        </w:tc>
        <w:tc>
          <w:tcPr>
            <w:tcW w:w="169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FCB589D" w14:textId="77777777" w:rsidR="003D30DC" w:rsidRPr="00DA355D" w:rsidRDefault="003D30DC" w:rsidP="00493FCC">
            <w:pPr>
              <w:spacing w:after="195"/>
              <w:jc w:val="center"/>
              <w:rPr>
                <w:rFonts w:ascii="Helvetica" w:hAnsi="Helvetica" w:cs="Helvetica"/>
                <w:color w:val="333333"/>
                <w:sz w:val="20"/>
              </w:rPr>
            </w:pPr>
            <w:r w:rsidRPr="00DA355D">
              <w:rPr>
                <w:color w:val="333333"/>
                <w:szCs w:val="28"/>
              </w:rPr>
              <w:t>7</w:t>
            </w:r>
          </w:p>
        </w:tc>
        <w:tc>
          <w:tcPr>
            <w:tcW w:w="169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713513C" w14:textId="77777777" w:rsidR="003D30DC" w:rsidRPr="00DA355D" w:rsidRDefault="003D30DC" w:rsidP="00493FCC">
            <w:pPr>
              <w:spacing w:after="195"/>
              <w:jc w:val="center"/>
              <w:rPr>
                <w:rFonts w:ascii="Helvetica" w:hAnsi="Helvetica" w:cs="Helvetica"/>
                <w:color w:val="333333"/>
                <w:sz w:val="20"/>
              </w:rPr>
            </w:pPr>
            <w:r w:rsidRPr="00DA355D">
              <w:rPr>
                <w:color w:val="333333"/>
                <w:szCs w:val="28"/>
              </w:rPr>
              <w:t>8</w:t>
            </w:r>
          </w:p>
        </w:tc>
        <w:tc>
          <w:tcPr>
            <w:tcW w:w="186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B203F3E" w14:textId="77777777" w:rsidR="003D30DC" w:rsidRPr="00DA355D" w:rsidRDefault="003D30DC" w:rsidP="00493FCC">
            <w:pPr>
              <w:spacing w:after="195"/>
              <w:jc w:val="center"/>
              <w:rPr>
                <w:rFonts w:ascii="Helvetica" w:hAnsi="Helvetica" w:cs="Helvetica"/>
                <w:color w:val="333333"/>
                <w:sz w:val="20"/>
              </w:rPr>
            </w:pPr>
            <w:r w:rsidRPr="00DA355D">
              <w:rPr>
                <w:color w:val="333333"/>
                <w:szCs w:val="28"/>
              </w:rPr>
              <w:t>12</w:t>
            </w:r>
          </w:p>
        </w:tc>
      </w:tr>
      <w:tr w:rsidR="003D30DC" w:rsidRPr="00DA355D" w14:paraId="48DB7950" w14:textId="77777777" w:rsidTr="00493FCC">
        <w:trPr>
          <w:trHeight w:val="750"/>
        </w:trPr>
        <w:tc>
          <w:tcPr>
            <w:tcW w:w="81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05A5FFBB" w14:textId="77777777" w:rsidR="003D30DC" w:rsidRPr="00DA355D" w:rsidRDefault="003D30DC" w:rsidP="00493FCC">
            <w:pPr>
              <w:spacing w:after="195"/>
              <w:jc w:val="center"/>
              <w:rPr>
                <w:rFonts w:ascii="Helvetica" w:hAnsi="Helvetica" w:cs="Helvetica"/>
                <w:color w:val="333333"/>
                <w:sz w:val="20"/>
              </w:rPr>
            </w:pPr>
            <w:r w:rsidRPr="00DA355D">
              <w:rPr>
                <w:color w:val="333333"/>
                <w:szCs w:val="28"/>
              </w:rPr>
              <w:t>14</w:t>
            </w:r>
          </w:p>
        </w:tc>
        <w:tc>
          <w:tcPr>
            <w:tcW w:w="359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C505C2F" w14:textId="77777777" w:rsidR="003D30DC" w:rsidRPr="00DA355D" w:rsidRDefault="003D30DC" w:rsidP="00493FCC">
            <w:pPr>
              <w:spacing w:after="195"/>
              <w:rPr>
                <w:rFonts w:ascii="Helvetica" w:hAnsi="Helvetica" w:cs="Helvetica"/>
                <w:color w:val="333333"/>
                <w:sz w:val="20"/>
              </w:rPr>
            </w:pPr>
            <w:r w:rsidRPr="00DA355D">
              <w:rPr>
                <w:color w:val="333333"/>
                <w:szCs w:val="28"/>
              </w:rPr>
              <w:t>Giáo viên dạy giỏi cấp trường trở lên</w:t>
            </w:r>
          </w:p>
        </w:tc>
        <w:tc>
          <w:tcPr>
            <w:tcW w:w="169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1ED5A34" w14:textId="77777777" w:rsidR="003D30DC" w:rsidRPr="00DA355D" w:rsidRDefault="003D30DC" w:rsidP="00493FCC">
            <w:pPr>
              <w:spacing w:after="195"/>
              <w:jc w:val="center"/>
              <w:rPr>
                <w:rFonts w:ascii="Helvetica" w:hAnsi="Helvetica" w:cs="Helvetica"/>
                <w:color w:val="333333"/>
                <w:sz w:val="20"/>
              </w:rPr>
            </w:pPr>
            <w:r w:rsidRPr="00DA355D">
              <w:rPr>
                <w:color w:val="333333"/>
                <w:szCs w:val="28"/>
              </w:rPr>
              <w:t>12</w:t>
            </w:r>
          </w:p>
        </w:tc>
        <w:tc>
          <w:tcPr>
            <w:tcW w:w="169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9AA62A5" w14:textId="77777777" w:rsidR="003D30DC" w:rsidRPr="00DA355D" w:rsidRDefault="003D30DC" w:rsidP="00493FCC">
            <w:pPr>
              <w:spacing w:after="195"/>
              <w:jc w:val="center"/>
              <w:rPr>
                <w:rFonts w:ascii="Helvetica" w:hAnsi="Helvetica" w:cs="Helvetica"/>
                <w:color w:val="333333"/>
                <w:sz w:val="20"/>
              </w:rPr>
            </w:pPr>
            <w:r w:rsidRPr="00DA355D">
              <w:rPr>
                <w:color w:val="333333"/>
                <w:szCs w:val="28"/>
              </w:rPr>
              <w:t>14</w:t>
            </w:r>
          </w:p>
        </w:tc>
        <w:tc>
          <w:tcPr>
            <w:tcW w:w="186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897210B" w14:textId="77777777" w:rsidR="003D30DC" w:rsidRPr="00DA355D" w:rsidRDefault="003D30DC" w:rsidP="00493FCC">
            <w:pPr>
              <w:spacing w:after="195"/>
              <w:jc w:val="center"/>
              <w:rPr>
                <w:rFonts w:ascii="Helvetica" w:hAnsi="Helvetica" w:cs="Helvetica"/>
                <w:color w:val="333333"/>
                <w:sz w:val="20"/>
              </w:rPr>
            </w:pPr>
            <w:r w:rsidRPr="00DA355D">
              <w:rPr>
                <w:color w:val="333333"/>
                <w:szCs w:val="28"/>
              </w:rPr>
              <w:t>17</w:t>
            </w:r>
          </w:p>
        </w:tc>
      </w:tr>
      <w:tr w:rsidR="003D30DC" w:rsidRPr="00DA355D" w14:paraId="690ED1E2" w14:textId="77777777" w:rsidTr="00493FCC">
        <w:trPr>
          <w:trHeight w:val="465"/>
        </w:trPr>
        <w:tc>
          <w:tcPr>
            <w:tcW w:w="81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26C9D57F" w14:textId="77777777" w:rsidR="003D30DC" w:rsidRPr="00DA355D" w:rsidRDefault="003D30DC" w:rsidP="00493FCC">
            <w:pPr>
              <w:spacing w:after="195"/>
              <w:jc w:val="center"/>
              <w:rPr>
                <w:rFonts w:ascii="Helvetica" w:hAnsi="Helvetica" w:cs="Helvetica"/>
                <w:color w:val="333333"/>
                <w:sz w:val="20"/>
              </w:rPr>
            </w:pPr>
            <w:r w:rsidRPr="00DA355D">
              <w:rPr>
                <w:color w:val="333333"/>
                <w:szCs w:val="28"/>
              </w:rPr>
              <w:t>15</w:t>
            </w:r>
          </w:p>
        </w:tc>
        <w:tc>
          <w:tcPr>
            <w:tcW w:w="359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8101E0A" w14:textId="77777777" w:rsidR="003D30DC" w:rsidRPr="00DA355D" w:rsidRDefault="003D30DC" w:rsidP="00493FCC">
            <w:pPr>
              <w:spacing w:after="195"/>
              <w:rPr>
                <w:rFonts w:ascii="Helvetica" w:hAnsi="Helvetica" w:cs="Helvetica"/>
                <w:color w:val="333333"/>
                <w:sz w:val="20"/>
              </w:rPr>
            </w:pPr>
            <w:r w:rsidRPr="00DA355D">
              <w:rPr>
                <w:color w:val="333333"/>
                <w:szCs w:val="28"/>
              </w:rPr>
              <w:t>Chi đoàn giáo viên</w:t>
            </w:r>
          </w:p>
        </w:tc>
        <w:tc>
          <w:tcPr>
            <w:tcW w:w="169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D5D2241" w14:textId="77777777" w:rsidR="003D30DC" w:rsidRPr="00DA355D" w:rsidRDefault="003D30DC" w:rsidP="00493FCC">
            <w:pPr>
              <w:spacing w:after="195"/>
              <w:jc w:val="center"/>
              <w:rPr>
                <w:rFonts w:ascii="Helvetica" w:hAnsi="Helvetica" w:cs="Helvetica"/>
                <w:color w:val="333333"/>
                <w:sz w:val="20"/>
              </w:rPr>
            </w:pPr>
            <w:r w:rsidRPr="00DA355D">
              <w:rPr>
                <w:color w:val="333333"/>
                <w:szCs w:val="28"/>
              </w:rPr>
              <w:t>Xuất sắc</w:t>
            </w:r>
          </w:p>
        </w:tc>
        <w:tc>
          <w:tcPr>
            <w:tcW w:w="169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8F7C911" w14:textId="77777777" w:rsidR="003D30DC" w:rsidRPr="00DA355D" w:rsidRDefault="003D30DC" w:rsidP="00493FCC">
            <w:pPr>
              <w:spacing w:after="195"/>
              <w:jc w:val="center"/>
              <w:rPr>
                <w:rFonts w:ascii="Helvetica" w:hAnsi="Helvetica" w:cs="Helvetica"/>
                <w:color w:val="333333"/>
                <w:sz w:val="20"/>
              </w:rPr>
            </w:pPr>
            <w:r w:rsidRPr="00DA355D">
              <w:rPr>
                <w:color w:val="333333"/>
                <w:szCs w:val="28"/>
              </w:rPr>
              <w:t>Xuất sắc</w:t>
            </w:r>
          </w:p>
        </w:tc>
        <w:tc>
          <w:tcPr>
            <w:tcW w:w="186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4E96684" w14:textId="77777777" w:rsidR="003D30DC" w:rsidRPr="00DA355D" w:rsidRDefault="003D30DC" w:rsidP="00493FCC">
            <w:pPr>
              <w:spacing w:after="195"/>
              <w:jc w:val="center"/>
              <w:rPr>
                <w:rFonts w:ascii="Helvetica" w:hAnsi="Helvetica" w:cs="Helvetica"/>
                <w:color w:val="333333"/>
                <w:sz w:val="20"/>
              </w:rPr>
            </w:pPr>
            <w:r w:rsidRPr="00DA355D">
              <w:rPr>
                <w:color w:val="333333"/>
                <w:szCs w:val="28"/>
              </w:rPr>
              <w:t>Xuất sắc</w:t>
            </w:r>
          </w:p>
        </w:tc>
      </w:tr>
      <w:tr w:rsidR="003D30DC" w:rsidRPr="00DA355D" w14:paraId="376FA96C" w14:textId="77777777" w:rsidTr="00493FCC">
        <w:trPr>
          <w:trHeight w:val="420"/>
        </w:trPr>
        <w:tc>
          <w:tcPr>
            <w:tcW w:w="81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7896B592" w14:textId="77777777" w:rsidR="003D30DC" w:rsidRPr="00DA355D" w:rsidRDefault="003D30DC" w:rsidP="00493FCC">
            <w:pPr>
              <w:spacing w:after="195"/>
              <w:jc w:val="center"/>
              <w:rPr>
                <w:rFonts w:ascii="Helvetica" w:hAnsi="Helvetica" w:cs="Helvetica"/>
                <w:color w:val="333333"/>
                <w:sz w:val="20"/>
              </w:rPr>
            </w:pPr>
            <w:r w:rsidRPr="00DA355D">
              <w:rPr>
                <w:color w:val="333333"/>
                <w:szCs w:val="28"/>
              </w:rPr>
              <w:t>16</w:t>
            </w:r>
          </w:p>
        </w:tc>
        <w:tc>
          <w:tcPr>
            <w:tcW w:w="359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8C0A683" w14:textId="77777777" w:rsidR="003D30DC" w:rsidRPr="00DA355D" w:rsidRDefault="003D30DC" w:rsidP="00493FCC">
            <w:pPr>
              <w:spacing w:after="195"/>
              <w:rPr>
                <w:rFonts w:ascii="Helvetica" w:hAnsi="Helvetica" w:cs="Helvetica"/>
                <w:color w:val="333333"/>
                <w:sz w:val="20"/>
              </w:rPr>
            </w:pPr>
            <w:r w:rsidRPr="00DA355D">
              <w:rPr>
                <w:color w:val="333333"/>
                <w:szCs w:val="28"/>
              </w:rPr>
              <w:t>Đội TNTPHCM</w:t>
            </w:r>
          </w:p>
        </w:tc>
        <w:tc>
          <w:tcPr>
            <w:tcW w:w="169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1C0CED3" w14:textId="77777777" w:rsidR="003D30DC" w:rsidRPr="00DA355D" w:rsidRDefault="003D30DC" w:rsidP="00493FCC">
            <w:pPr>
              <w:spacing w:after="195"/>
              <w:jc w:val="center"/>
              <w:rPr>
                <w:rFonts w:ascii="Helvetica" w:hAnsi="Helvetica" w:cs="Helvetica"/>
                <w:color w:val="333333"/>
                <w:sz w:val="20"/>
              </w:rPr>
            </w:pPr>
            <w:r w:rsidRPr="00DA355D">
              <w:rPr>
                <w:color w:val="333333"/>
                <w:szCs w:val="28"/>
              </w:rPr>
              <w:t>Xuất sắc</w:t>
            </w:r>
          </w:p>
        </w:tc>
        <w:tc>
          <w:tcPr>
            <w:tcW w:w="169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CCB4951" w14:textId="77777777" w:rsidR="003D30DC" w:rsidRPr="00DA355D" w:rsidRDefault="003D30DC" w:rsidP="00493FCC">
            <w:pPr>
              <w:spacing w:after="195"/>
              <w:jc w:val="center"/>
              <w:rPr>
                <w:rFonts w:ascii="Helvetica" w:hAnsi="Helvetica" w:cs="Helvetica"/>
                <w:color w:val="333333"/>
                <w:sz w:val="20"/>
              </w:rPr>
            </w:pPr>
            <w:r w:rsidRPr="00DA355D">
              <w:rPr>
                <w:color w:val="333333"/>
                <w:szCs w:val="28"/>
              </w:rPr>
              <w:t>Xuất sắc</w:t>
            </w:r>
          </w:p>
        </w:tc>
        <w:tc>
          <w:tcPr>
            <w:tcW w:w="186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DC8B25F" w14:textId="77777777" w:rsidR="003D30DC" w:rsidRPr="00DA355D" w:rsidRDefault="003D30DC" w:rsidP="00493FCC">
            <w:pPr>
              <w:spacing w:after="195"/>
              <w:jc w:val="center"/>
              <w:rPr>
                <w:rFonts w:ascii="Helvetica" w:hAnsi="Helvetica" w:cs="Helvetica"/>
                <w:color w:val="333333"/>
                <w:sz w:val="20"/>
              </w:rPr>
            </w:pPr>
            <w:r w:rsidRPr="00DA355D">
              <w:rPr>
                <w:color w:val="333333"/>
                <w:szCs w:val="28"/>
              </w:rPr>
              <w:t>Xuất sắc</w:t>
            </w:r>
          </w:p>
        </w:tc>
      </w:tr>
      <w:tr w:rsidR="003D30DC" w:rsidRPr="00DA355D" w14:paraId="69FA41C5" w14:textId="77777777" w:rsidTr="00493FCC">
        <w:trPr>
          <w:trHeight w:val="570"/>
        </w:trPr>
        <w:tc>
          <w:tcPr>
            <w:tcW w:w="81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51C375F1" w14:textId="77777777" w:rsidR="003D30DC" w:rsidRPr="00DA355D" w:rsidRDefault="003D30DC" w:rsidP="00493FCC">
            <w:pPr>
              <w:spacing w:after="195"/>
              <w:jc w:val="center"/>
              <w:rPr>
                <w:rFonts w:ascii="Helvetica" w:hAnsi="Helvetica" w:cs="Helvetica"/>
                <w:color w:val="333333"/>
                <w:sz w:val="20"/>
              </w:rPr>
            </w:pPr>
            <w:r w:rsidRPr="00DA355D">
              <w:rPr>
                <w:color w:val="333333"/>
                <w:szCs w:val="28"/>
              </w:rPr>
              <w:t>17</w:t>
            </w:r>
          </w:p>
        </w:tc>
        <w:tc>
          <w:tcPr>
            <w:tcW w:w="359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29072FF" w14:textId="77777777" w:rsidR="003D30DC" w:rsidRPr="00DA355D" w:rsidRDefault="003D30DC" w:rsidP="00493FCC">
            <w:pPr>
              <w:spacing w:after="195"/>
              <w:rPr>
                <w:rFonts w:ascii="Helvetica" w:hAnsi="Helvetica" w:cs="Helvetica"/>
                <w:color w:val="333333"/>
                <w:sz w:val="20"/>
              </w:rPr>
            </w:pPr>
            <w:r w:rsidRPr="00DA355D">
              <w:rPr>
                <w:color w:val="333333"/>
                <w:szCs w:val="28"/>
              </w:rPr>
              <w:t>Công đoàn</w:t>
            </w:r>
          </w:p>
        </w:tc>
        <w:tc>
          <w:tcPr>
            <w:tcW w:w="169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A986F51" w14:textId="77777777" w:rsidR="003D30DC" w:rsidRPr="00DA355D" w:rsidRDefault="003D30DC" w:rsidP="00493FCC">
            <w:pPr>
              <w:spacing w:after="195"/>
              <w:jc w:val="center"/>
              <w:rPr>
                <w:rFonts w:ascii="Helvetica" w:hAnsi="Helvetica" w:cs="Helvetica"/>
                <w:color w:val="333333"/>
                <w:sz w:val="20"/>
              </w:rPr>
            </w:pPr>
            <w:r w:rsidRPr="00DA355D">
              <w:rPr>
                <w:color w:val="333333"/>
                <w:szCs w:val="28"/>
              </w:rPr>
              <w:t>Xuất sắc</w:t>
            </w:r>
          </w:p>
        </w:tc>
        <w:tc>
          <w:tcPr>
            <w:tcW w:w="169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4F31F44" w14:textId="77777777" w:rsidR="003D30DC" w:rsidRPr="00DA355D" w:rsidRDefault="003D30DC" w:rsidP="00493FCC">
            <w:pPr>
              <w:spacing w:after="195"/>
              <w:jc w:val="center"/>
              <w:rPr>
                <w:rFonts w:ascii="Helvetica" w:hAnsi="Helvetica" w:cs="Helvetica"/>
                <w:color w:val="333333"/>
                <w:sz w:val="20"/>
              </w:rPr>
            </w:pPr>
            <w:r w:rsidRPr="00DA355D">
              <w:rPr>
                <w:color w:val="333333"/>
                <w:szCs w:val="28"/>
              </w:rPr>
              <w:t>Xuất sắc</w:t>
            </w:r>
          </w:p>
        </w:tc>
        <w:tc>
          <w:tcPr>
            <w:tcW w:w="186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E0326F4" w14:textId="77777777" w:rsidR="003D30DC" w:rsidRPr="00DA355D" w:rsidRDefault="003D30DC" w:rsidP="00493FCC">
            <w:pPr>
              <w:spacing w:after="195"/>
              <w:jc w:val="center"/>
              <w:rPr>
                <w:rFonts w:ascii="Helvetica" w:hAnsi="Helvetica" w:cs="Helvetica"/>
                <w:color w:val="333333"/>
                <w:sz w:val="20"/>
              </w:rPr>
            </w:pPr>
            <w:r w:rsidRPr="00DA355D">
              <w:rPr>
                <w:color w:val="333333"/>
                <w:szCs w:val="28"/>
              </w:rPr>
              <w:t>Xuất sắc</w:t>
            </w:r>
          </w:p>
        </w:tc>
      </w:tr>
      <w:tr w:rsidR="003D30DC" w:rsidRPr="00DA355D" w14:paraId="4D1A8F69" w14:textId="77777777" w:rsidTr="00493FCC">
        <w:trPr>
          <w:trHeight w:val="645"/>
        </w:trPr>
        <w:tc>
          <w:tcPr>
            <w:tcW w:w="81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40BA0852" w14:textId="77777777" w:rsidR="003D30DC" w:rsidRPr="00DA355D" w:rsidRDefault="003D30DC" w:rsidP="00493FCC">
            <w:pPr>
              <w:spacing w:after="195"/>
              <w:jc w:val="center"/>
              <w:rPr>
                <w:rFonts w:ascii="Helvetica" w:hAnsi="Helvetica" w:cs="Helvetica"/>
                <w:color w:val="333333"/>
                <w:sz w:val="20"/>
              </w:rPr>
            </w:pPr>
            <w:r w:rsidRPr="00DA355D">
              <w:rPr>
                <w:color w:val="333333"/>
                <w:szCs w:val="28"/>
              </w:rPr>
              <w:t>18</w:t>
            </w:r>
          </w:p>
        </w:tc>
        <w:tc>
          <w:tcPr>
            <w:tcW w:w="359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BDDFEE4" w14:textId="77777777" w:rsidR="003D30DC" w:rsidRPr="00DA355D" w:rsidRDefault="003D30DC" w:rsidP="00493FCC">
            <w:pPr>
              <w:spacing w:after="195"/>
              <w:rPr>
                <w:rFonts w:ascii="Helvetica" w:hAnsi="Helvetica" w:cs="Helvetica"/>
                <w:color w:val="333333"/>
                <w:sz w:val="20"/>
              </w:rPr>
            </w:pPr>
            <w:r w:rsidRPr="00DA355D">
              <w:rPr>
                <w:color w:val="333333"/>
                <w:szCs w:val="28"/>
              </w:rPr>
              <w:t>Thư viện</w:t>
            </w:r>
          </w:p>
        </w:tc>
        <w:tc>
          <w:tcPr>
            <w:tcW w:w="169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E884725" w14:textId="77777777" w:rsidR="003D30DC" w:rsidRPr="00DA355D" w:rsidRDefault="003D30DC" w:rsidP="00493FCC">
            <w:pPr>
              <w:spacing w:after="195"/>
              <w:jc w:val="center"/>
              <w:rPr>
                <w:rFonts w:ascii="Helvetica" w:hAnsi="Helvetica" w:cs="Helvetica"/>
                <w:color w:val="333333"/>
                <w:sz w:val="20"/>
              </w:rPr>
            </w:pPr>
            <w:r w:rsidRPr="00DA355D">
              <w:rPr>
                <w:color w:val="333333"/>
                <w:szCs w:val="28"/>
              </w:rPr>
              <w:t>Xuất sắc</w:t>
            </w:r>
          </w:p>
        </w:tc>
        <w:tc>
          <w:tcPr>
            <w:tcW w:w="169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D1E39DF" w14:textId="77777777" w:rsidR="003D30DC" w:rsidRPr="00DA355D" w:rsidRDefault="003D30DC" w:rsidP="00493FCC">
            <w:pPr>
              <w:spacing w:after="195"/>
              <w:jc w:val="center"/>
              <w:rPr>
                <w:rFonts w:ascii="Helvetica" w:hAnsi="Helvetica" w:cs="Helvetica"/>
                <w:color w:val="333333"/>
                <w:sz w:val="20"/>
              </w:rPr>
            </w:pPr>
            <w:r w:rsidRPr="00DA355D">
              <w:rPr>
                <w:color w:val="333333"/>
                <w:szCs w:val="28"/>
              </w:rPr>
              <w:t>Xuất sắc</w:t>
            </w:r>
          </w:p>
        </w:tc>
        <w:tc>
          <w:tcPr>
            <w:tcW w:w="186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B9EFB46" w14:textId="77777777" w:rsidR="003D30DC" w:rsidRPr="00DA355D" w:rsidRDefault="003D30DC" w:rsidP="00493FCC">
            <w:pPr>
              <w:spacing w:after="195"/>
              <w:jc w:val="center"/>
              <w:rPr>
                <w:rFonts w:ascii="Helvetica" w:hAnsi="Helvetica" w:cs="Helvetica"/>
                <w:color w:val="333333"/>
                <w:sz w:val="20"/>
              </w:rPr>
            </w:pPr>
            <w:r w:rsidRPr="00DA355D">
              <w:rPr>
                <w:color w:val="333333"/>
                <w:szCs w:val="28"/>
              </w:rPr>
              <w:t>Xuất sắc</w:t>
            </w:r>
          </w:p>
        </w:tc>
      </w:tr>
      <w:tr w:rsidR="003D30DC" w:rsidRPr="00DA355D" w14:paraId="6EAACA79" w14:textId="77777777" w:rsidTr="00493FCC">
        <w:trPr>
          <w:trHeight w:val="555"/>
        </w:trPr>
        <w:tc>
          <w:tcPr>
            <w:tcW w:w="81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0EFC870A" w14:textId="77777777" w:rsidR="003D30DC" w:rsidRPr="00DA355D" w:rsidRDefault="003D30DC" w:rsidP="00493FCC">
            <w:pPr>
              <w:spacing w:after="195"/>
              <w:jc w:val="center"/>
              <w:rPr>
                <w:rFonts w:ascii="Helvetica" w:hAnsi="Helvetica" w:cs="Helvetica"/>
                <w:color w:val="333333"/>
                <w:sz w:val="20"/>
              </w:rPr>
            </w:pPr>
            <w:r w:rsidRPr="00DA355D">
              <w:rPr>
                <w:color w:val="333333"/>
                <w:szCs w:val="28"/>
              </w:rPr>
              <w:t>19</w:t>
            </w:r>
          </w:p>
        </w:tc>
        <w:tc>
          <w:tcPr>
            <w:tcW w:w="359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8D54096" w14:textId="77777777" w:rsidR="003D30DC" w:rsidRPr="00DA355D" w:rsidRDefault="003D30DC" w:rsidP="00493FCC">
            <w:pPr>
              <w:spacing w:after="195"/>
              <w:rPr>
                <w:rFonts w:ascii="Helvetica" w:hAnsi="Helvetica" w:cs="Helvetica"/>
                <w:color w:val="333333"/>
                <w:sz w:val="20"/>
              </w:rPr>
            </w:pPr>
            <w:r w:rsidRPr="00DA355D">
              <w:rPr>
                <w:color w:val="333333"/>
                <w:szCs w:val="28"/>
              </w:rPr>
              <w:t>Y tế</w:t>
            </w:r>
          </w:p>
        </w:tc>
        <w:tc>
          <w:tcPr>
            <w:tcW w:w="169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81B6593" w14:textId="77777777" w:rsidR="003D30DC" w:rsidRPr="00DA355D" w:rsidRDefault="003D30DC" w:rsidP="00493FCC">
            <w:pPr>
              <w:spacing w:after="195"/>
              <w:jc w:val="center"/>
              <w:rPr>
                <w:rFonts w:ascii="Helvetica" w:hAnsi="Helvetica" w:cs="Helvetica"/>
                <w:color w:val="333333"/>
                <w:sz w:val="20"/>
              </w:rPr>
            </w:pPr>
            <w:r w:rsidRPr="00DA355D">
              <w:rPr>
                <w:color w:val="333333"/>
                <w:szCs w:val="28"/>
              </w:rPr>
              <w:t>Tốt</w:t>
            </w:r>
          </w:p>
        </w:tc>
        <w:tc>
          <w:tcPr>
            <w:tcW w:w="169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E14A340" w14:textId="77777777" w:rsidR="003D30DC" w:rsidRPr="00DA355D" w:rsidRDefault="003D30DC" w:rsidP="00493FCC">
            <w:pPr>
              <w:spacing w:after="195"/>
              <w:jc w:val="center"/>
              <w:rPr>
                <w:rFonts w:ascii="Helvetica" w:hAnsi="Helvetica" w:cs="Helvetica"/>
                <w:color w:val="333333"/>
                <w:sz w:val="20"/>
              </w:rPr>
            </w:pPr>
            <w:r w:rsidRPr="00DA355D">
              <w:rPr>
                <w:color w:val="333333"/>
                <w:szCs w:val="28"/>
              </w:rPr>
              <w:t>Tốt</w:t>
            </w:r>
          </w:p>
        </w:tc>
        <w:tc>
          <w:tcPr>
            <w:tcW w:w="186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8C7A8FE" w14:textId="77777777" w:rsidR="003D30DC" w:rsidRPr="00DA355D" w:rsidRDefault="003D30DC" w:rsidP="00493FCC">
            <w:pPr>
              <w:spacing w:after="195"/>
              <w:jc w:val="center"/>
              <w:rPr>
                <w:rFonts w:ascii="Helvetica" w:hAnsi="Helvetica" w:cs="Helvetica"/>
                <w:color w:val="333333"/>
                <w:sz w:val="20"/>
              </w:rPr>
            </w:pPr>
            <w:r w:rsidRPr="00DA355D">
              <w:rPr>
                <w:color w:val="333333"/>
                <w:szCs w:val="28"/>
              </w:rPr>
              <w:t>Tốt</w:t>
            </w:r>
          </w:p>
        </w:tc>
      </w:tr>
      <w:tr w:rsidR="003D30DC" w:rsidRPr="00DA355D" w14:paraId="750D02BC" w14:textId="77777777" w:rsidTr="00493FCC">
        <w:trPr>
          <w:trHeight w:val="1170"/>
        </w:trPr>
        <w:tc>
          <w:tcPr>
            <w:tcW w:w="81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2926789F" w14:textId="77777777" w:rsidR="003D30DC" w:rsidRPr="00DA355D" w:rsidRDefault="003D30DC" w:rsidP="00493FCC">
            <w:pPr>
              <w:spacing w:after="195"/>
              <w:jc w:val="center"/>
              <w:rPr>
                <w:rFonts w:ascii="Helvetica" w:hAnsi="Helvetica" w:cs="Helvetica"/>
                <w:color w:val="333333"/>
                <w:sz w:val="20"/>
              </w:rPr>
            </w:pPr>
            <w:r w:rsidRPr="00DA355D">
              <w:rPr>
                <w:color w:val="333333"/>
                <w:szCs w:val="28"/>
              </w:rPr>
              <w:t>20</w:t>
            </w:r>
          </w:p>
        </w:tc>
        <w:tc>
          <w:tcPr>
            <w:tcW w:w="359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3EE3E8F" w14:textId="77777777" w:rsidR="003D30DC" w:rsidRPr="00DA355D" w:rsidRDefault="003D30DC" w:rsidP="00493FCC">
            <w:pPr>
              <w:spacing w:after="195"/>
              <w:rPr>
                <w:rFonts w:ascii="Helvetica" w:hAnsi="Helvetica" w:cs="Helvetica"/>
                <w:color w:val="333333"/>
                <w:sz w:val="20"/>
              </w:rPr>
            </w:pPr>
            <w:r w:rsidRPr="00DA355D">
              <w:rPr>
                <w:color w:val="333333"/>
                <w:szCs w:val="28"/>
              </w:rPr>
              <w:t>Trường đạt danh hiệu</w:t>
            </w:r>
          </w:p>
        </w:tc>
        <w:tc>
          <w:tcPr>
            <w:tcW w:w="169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5E2C2C7" w14:textId="77777777" w:rsidR="003D30DC" w:rsidRPr="00DA355D" w:rsidRDefault="003D30DC" w:rsidP="00493FCC">
            <w:pPr>
              <w:spacing w:after="195"/>
              <w:jc w:val="center"/>
              <w:rPr>
                <w:rFonts w:ascii="Helvetica" w:hAnsi="Helvetica" w:cs="Helvetica"/>
                <w:color w:val="333333"/>
                <w:sz w:val="20"/>
              </w:rPr>
            </w:pPr>
            <w:r w:rsidRPr="00DA355D">
              <w:rPr>
                <w:color w:val="333333"/>
                <w:szCs w:val="28"/>
              </w:rPr>
              <w:t>Tập thể lao động</w:t>
            </w:r>
            <w:r>
              <w:rPr>
                <w:color w:val="333333"/>
                <w:szCs w:val="28"/>
              </w:rPr>
              <w:t xml:space="preserve"> tiên tiến</w:t>
            </w:r>
          </w:p>
        </w:tc>
        <w:tc>
          <w:tcPr>
            <w:tcW w:w="169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7570312" w14:textId="77777777" w:rsidR="003D30DC" w:rsidRPr="00DA355D" w:rsidRDefault="003D30DC" w:rsidP="00493FCC">
            <w:pPr>
              <w:spacing w:after="195"/>
              <w:jc w:val="center"/>
              <w:rPr>
                <w:rFonts w:ascii="Helvetica" w:hAnsi="Helvetica" w:cs="Helvetica"/>
                <w:color w:val="333333"/>
                <w:sz w:val="20"/>
              </w:rPr>
            </w:pPr>
            <w:r w:rsidRPr="00DA355D">
              <w:rPr>
                <w:color w:val="333333"/>
                <w:szCs w:val="28"/>
              </w:rPr>
              <w:t>Tập thể lao động</w:t>
            </w:r>
            <w:r>
              <w:rPr>
                <w:color w:val="333333"/>
                <w:szCs w:val="28"/>
              </w:rPr>
              <w:t xml:space="preserve"> tiên tiến</w:t>
            </w:r>
          </w:p>
        </w:tc>
        <w:tc>
          <w:tcPr>
            <w:tcW w:w="186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01D748D" w14:textId="77777777" w:rsidR="003D30DC" w:rsidRPr="00DA355D" w:rsidRDefault="003D30DC" w:rsidP="00493FCC">
            <w:pPr>
              <w:spacing w:after="195"/>
              <w:jc w:val="center"/>
              <w:rPr>
                <w:rFonts w:ascii="Helvetica" w:hAnsi="Helvetica" w:cs="Helvetica"/>
                <w:color w:val="333333"/>
                <w:sz w:val="20"/>
              </w:rPr>
            </w:pPr>
            <w:r w:rsidRPr="00DA355D">
              <w:rPr>
                <w:color w:val="333333"/>
                <w:szCs w:val="28"/>
              </w:rPr>
              <w:t>Tập thể lao động</w:t>
            </w:r>
            <w:r>
              <w:rPr>
                <w:color w:val="333333"/>
                <w:szCs w:val="28"/>
              </w:rPr>
              <w:t xml:space="preserve"> tiên tiến</w:t>
            </w:r>
          </w:p>
        </w:tc>
      </w:tr>
      <w:tr w:rsidR="003D30DC" w:rsidRPr="00DA355D" w14:paraId="6A04566C" w14:textId="77777777" w:rsidTr="00493FCC">
        <w:trPr>
          <w:trHeight w:val="1125"/>
        </w:trPr>
        <w:tc>
          <w:tcPr>
            <w:tcW w:w="81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0F2EEB5F" w14:textId="77777777" w:rsidR="003D30DC" w:rsidRPr="00DA355D" w:rsidRDefault="003D30DC" w:rsidP="00493FCC">
            <w:pPr>
              <w:spacing w:after="195"/>
              <w:jc w:val="center"/>
              <w:rPr>
                <w:rFonts w:ascii="Helvetica" w:hAnsi="Helvetica" w:cs="Helvetica"/>
                <w:color w:val="333333"/>
                <w:sz w:val="20"/>
              </w:rPr>
            </w:pPr>
            <w:r w:rsidRPr="00DA355D">
              <w:rPr>
                <w:color w:val="333333"/>
                <w:szCs w:val="28"/>
              </w:rPr>
              <w:t>21</w:t>
            </w:r>
          </w:p>
        </w:tc>
        <w:tc>
          <w:tcPr>
            <w:tcW w:w="359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60865C5" w14:textId="77777777" w:rsidR="003D30DC" w:rsidRPr="00DA355D" w:rsidRDefault="003D30DC" w:rsidP="00493FCC">
            <w:pPr>
              <w:spacing w:after="195"/>
              <w:rPr>
                <w:rFonts w:ascii="Helvetica" w:hAnsi="Helvetica" w:cs="Helvetica"/>
                <w:color w:val="333333"/>
                <w:sz w:val="20"/>
              </w:rPr>
            </w:pPr>
            <w:r w:rsidRPr="00DA355D">
              <w:rPr>
                <w:color w:val="333333"/>
                <w:szCs w:val="28"/>
              </w:rPr>
              <w:t>Chi bộ</w:t>
            </w:r>
          </w:p>
        </w:tc>
        <w:tc>
          <w:tcPr>
            <w:tcW w:w="169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B34EA44" w14:textId="77777777" w:rsidR="003D30DC" w:rsidRPr="00DA355D" w:rsidRDefault="003D30DC" w:rsidP="00493FCC">
            <w:pPr>
              <w:spacing w:after="195"/>
              <w:jc w:val="center"/>
              <w:rPr>
                <w:rFonts w:ascii="Helvetica" w:hAnsi="Helvetica" w:cs="Helvetica"/>
                <w:color w:val="333333"/>
                <w:sz w:val="20"/>
              </w:rPr>
            </w:pPr>
            <w:r w:rsidRPr="00DA355D">
              <w:rPr>
                <w:color w:val="333333"/>
                <w:szCs w:val="28"/>
              </w:rPr>
              <w:t>Hoàn thành tốt nhiệm vụ</w:t>
            </w:r>
          </w:p>
        </w:tc>
        <w:tc>
          <w:tcPr>
            <w:tcW w:w="169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80C1948" w14:textId="77777777" w:rsidR="003D30DC" w:rsidRPr="00DA355D" w:rsidRDefault="003D30DC" w:rsidP="00493FCC">
            <w:pPr>
              <w:spacing w:after="195"/>
              <w:jc w:val="center"/>
              <w:rPr>
                <w:rFonts w:ascii="Helvetica" w:hAnsi="Helvetica" w:cs="Helvetica"/>
                <w:color w:val="333333"/>
                <w:sz w:val="20"/>
              </w:rPr>
            </w:pPr>
            <w:r w:rsidRPr="00DA355D">
              <w:rPr>
                <w:color w:val="333333"/>
                <w:szCs w:val="28"/>
              </w:rPr>
              <w:t>Hoàn thành tốt nhiệm vụ</w:t>
            </w:r>
          </w:p>
        </w:tc>
        <w:tc>
          <w:tcPr>
            <w:tcW w:w="186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332AC2F" w14:textId="77777777" w:rsidR="003D30DC" w:rsidRPr="00DA355D" w:rsidRDefault="003D30DC" w:rsidP="00493FCC">
            <w:pPr>
              <w:spacing w:after="195"/>
              <w:jc w:val="center"/>
              <w:rPr>
                <w:rFonts w:ascii="Helvetica" w:hAnsi="Helvetica" w:cs="Helvetica"/>
                <w:color w:val="333333"/>
                <w:sz w:val="20"/>
              </w:rPr>
            </w:pPr>
            <w:r w:rsidRPr="00DA355D">
              <w:rPr>
                <w:color w:val="333333"/>
                <w:szCs w:val="28"/>
              </w:rPr>
              <w:t>Hoàn thành xuất sắc nhiệm vụ</w:t>
            </w:r>
          </w:p>
        </w:tc>
      </w:tr>
    </w:tbl>
    <w:p w14:paraId="437454C9" w14:textId="77777777" w:rsidR="003D30DC" w:rsidRPr="00DA355D" w:rsidRDefault="003D30DC" w:rsidP="003D30DC">
      <w:pPr>
        <w:shd w:val="clear" w:color="auto" w:fill="FFFFFF"/>
        <w:spacing w:before="120" w:after="150"/>
        <w:ind w:firstLine="567"/>
        <w:jc w:val="both"/>
        <w:rPr>
          <w:rFonts w:ascii="Helvetica" w:hAnsi="Helvetica" w:cs="Helvetica"/>
          <w:color w:val="333333"/>
          <w:sz w:val="20"/>
        </w:rPr>
      </w:pPr>
      <w:r w:rsidRPr="00DA355D">
        <w:rPr>
          <w:b/>
          <w:bCs/>
          <w:color w:val="333333"/>
          <w:szCs w:val="28"/>
        </w:rPr>
        <w:t>* Nguyên nhân khách quan</w:t>
      </w:r>
    </w:p>
    <w:p w14:paraId="60E57DE8" w14:textId="77777777" w:rsidR="003D30DC" w:rsidRPr="00DA355D" w:rsidRDefault="003D30DC" w:rsidP="003D30DC">
      <w:pPr>
        <w:shd w:val="clear" w:color="auto" w:fill="FFFFFF"/>
        <w:spacing w:before="120" w:after="150"/>
        <w:ind w:firstLine="567"/>
        <w:jc w:val="both"/>
        <w:rPr>
          <w:rFonts w:ascii="Helvetica" w:hAnsi="Helvetica" w:cs="Helvetica"/>
          <w:color w:val="333333"/>
          <w:sz w:val="20"/>
        </w:rPr>
      </w:pPr>
      <w:r w:rsidRPr="00DA355D">
        <w:rPr>
          <w:color w:val="333333"/>
          <w:szCs w:val="28"/>
        </w:rPr>
        <w:t xml:space="preserve">- Nhà trường luôn được sự quan tâm, hỗ trợ và chỉ đạo kịp thời của các cấp lãnh đạo </w:t>
      </w:r>
      <w:r>
        <w:rPr>
          <w:color w:val="333333"/>
          <w:szCs w:val="28"/>
        </w:rPr>
        <w:t>huyện</w:t>
      </w:r>
      <w:r w:rsidRPr="00DA355D">
        <w:rPr>
          <w:color w:val="333333"/>
          <w:szCs w:val="28"/>
        </w:rPr>
        <w:t>, địa phương, Phòng Giáo dục và Đào tạo trong công tác xây dựng đội ngũ của nhà trường.</w:t>
      </w:r>
    </w:p>
    <w:p w14:paraId="5F1C13C8" w14:textId="77777777" w:rsidR="003D30DC" w:rsidRPr="00DA355D" w:rsidRDefault="003D30DC" w:rsidP="003D30DC">
      <w:pPr>
        <w:shd w:val="clear" w:color="auto" w:fill="FFFFFF"/>
        <w:spacing w:before="120" w:after="150"/>
        <w:ind w:firstLine="567"/>
        <w:jc w:val="both"/>
        <w:rPr>
          <w:rFonts w:ascii="Helvetica" w:hAnsi="Helvetica" w:cs="Helvetica"/>
          <w:color w:val="333333"/>
          <w:sz w:val="20"/>
        </w:rPr>
      </w:pPr>
      <w:r w:rsidRPr="00DA355D">
        <w:rPr>
          <w:color w:val="333333"/>
          <w:szCs w:val="28"/>
          <w:bdr w:val="none" w:sz="0" w:space="0" w:color="auto" w:frame="1"/>
        </w:rPr>
        <w:t>- Xã hội phát triển đòi hỏi ngày càng cao về chất lượng đội ngũ cán bộ quản lý, giáo viên, nhân viên phải đáp ứng được yêu cầu đổi mới giáo dục và không ngừng nâng cao chất lượng giáo dục.</w:t>
      </w:r>
    </w:p>
    <w:p w14:paraId="532FCC14" w14:textId="77777777" w:rsidR="003D30DC" w:rsidRPr="00DA355D" w:rsidRDefault="003D30DC" w:rsidP="003D30DC">
      <w:pPr>
        <w:shd w:val="clear" w:color="auto" w:fill="FFFFFF"/>
        <w:spacing w:before="120" w:after="150"/>
        <w:ind w:firstLine="567"/>
        <w:jc w:val="both"/>
        <w:rPr>
          <w:rFonts w:ascii="Helvetica" w:hAnsi="Helvetica" w:cs="Helvetica"/>
          <w:color w:val="333333"/>
          <w:sz w:val="20"/>
        </w:rPr>
      </w:pPr>
      <w:r w:rsidRPr="00DA355D">
        <w:rPr>
          <w:b/>
          <w:bCs/>
          <w:color w:val="333333"/>
          <w:szCs w:val="28"/>
        </w:rPr>
        <w:t>* Nguyên nhân chủ quan</w:t>
      </w:r>
    </w:p>
    <w:p w14:paraId="6BB4EEBC" w14:textId="77777777" w:rsidR="003D30DC" w:rsidRPr="00DA355D" w:rsidRDefault="003D30DC" w:rsidP="003D30DC">
      <w:pPr>
        <w:shd w:val="clear" w:color="auto" w:fill="FFFFFF"/>
        <w:spacing w:before="120" w:after="150"/>
        <w:ind w:firstLine="567"/>
        <w:jc w:val="both"/>
        <w:rPr>
          <w:rFonts w:ascii="Helvetica" w:hAnsi="Helvetica" w:cs="Helvetica"/>
          <w:color w:val="333333"/>
          <w:sz w:val="20"/>
        </w:rPr>
      </w:pPr>
      <w:r w:rsidRPr="00DA355D">
        <w:rPr>
          <w:color w:val="333333"/>
          <w:szCs w:val="28"/>
        </w:rPr>
        <w:t>- Nhà trường luôn quan tâm đến công tác xây dựng đội ngũ cán bộ, giáo viên, nhân viên về năng lực và phẩm chất.</w:t>
      </w:r>
    </w:p>
    <w:p w14:paraId="1737897A" w14:textId="77777777" w:rsidR="003D30DC" w:rsidRPr="00DA355D" w:rsidRDefault="003D30DC" w:rsidP="003D30DC">
      <w:pPr>
        <w:shd w:val="clear" w:color="auto" w:fill="FFFFFF"/>
        <w:spacing w:before="120" w:after="150"/>
        <w:ind w:firstLine="567"/>
        <w:jc w:val="both"/>
        <w:rPr>
          <w:rFonts w:ascii="Helvetica" w:hAnsi="Helvetica" w:cs="Helvetica"/>
          <w:color w:val="333333"/>
          <w:sz w:val="20"/>
        </w:rPr>
      </w:pPr>
      <w:r w:rsidRPr="00DA355D">
        <w:rPr>
          <w:color w:val="333333"/>
          <w:szCs w:val="28"/>
        </w:rPr>
        <w:t>- Toàn thể cán bộ, giáo viên, nhân viên của nhà trường nhiệt tình, tích cực trong công tác xây dựng động cơ, thái độ học tập và nề nếp, kỉ luật của học sinh.</w:t>
      </w:r>
    </w:p>
    <w:p w14:paraId="48A1C571" w14:textId="77777777" w:rsidR="003D30DC" w:rsidRPr="00DA355D" w:rsidRDefault="003D30DC" w:rsidP="003D30DC">
      <w:pPr>
        <w:shd w:val="clear" w:color="auto" w:fill="FFFFFF"/>
        <w:spacing w:before="120" w:after="150"/>
        <w:ind w:firstLine="567"/>
        <w:jc w:val="both"/>
        <w:rPr>
          <w:rFonts w:ascii="Helvetica" w:hAnsi="Helvetica" w:cs="Helvetica"/>
          <w:color w:val="333333"/>
          <w:sz w:val="20"/>
        </w:rPr>
      </w:pPr>
      <w:r w:rsidRPr="00DA355D">
        <w:rPr>
          <w:color w:val="333333"/>
          <w:szCs w:val="28"/>
        </w:rPr>
        <w:t>- Tập thể nhà trường luôn có ý thức và trách nhiệm trong phong trào xây dựng môi trường thân thiện – học sinh tích cực và công tác giáo dục đạo đức, kỉ luật cho học sinh.</w:t>
      </w:r>
    </w:p>
    <w:p w14:paraId="01205BC4" w14:textId="77777777" w:rsidR="003D30DC" w:rsidRPr="004F3495" w:rsidRDefault="003D30DC" w:rsidP="003D30DC">
      <w:pPr>
        <w:shd w:val="clear" w:color="auto" w:fill="FFFFFF"/>
        <w:spacing w:before="120" w:after="150"/>
        <w:ind w:firstLine="567"/>
        <w:jc w:val="both"/>
        <w:rPr>
          <w:rFonts w:ascii="Helvetica" w:hAnsi="Helvetica" w:cs="Helvetica"/>
          <w:sz w:val="20"/>
        </w:rPr>
      </w:pPr>
      <w:r w:rsidRPr="004F3495">
        <w:rPr>
          <w:b/>
          <w:bCs/>
          <w:szCs w:val="28"/>
        </w:rPr>
        <w:lastRenderedPageBreak/>
        <w:t>2.</w:t>
      </w:r>
      <w:r w:rsidRPr="004F3495">
        <w:rPr>
          <w:szCs w:val="28"/>
        </w:rPr>
        <w:t> </w:t>
      </w:r>
      <w:r w:rsidRPr="004F3495">
        <w:rPr>
          <w:b/>
          <w:bCs/>
          <w:szCs w:val="28"/>
        </w:rPr>
        <w:t>Mặt chưa đạt được</w:t>
      </w:r>
    </w:p>
    <w:p w14:paraId="516D2E44" w14:textId="77777777" w:rsidR="003D30DC" w:rsidRPr="00DA355D" w:rsidRDefault="003D30DC" w:rsidP="003D30DC">
      <w:pPr>
        <w:shd w:val="clear" w:color="auto" w:fill="FFFFFF"/>
        <w:spacing w:before="120" w:after="150"/>
        <w:ind w:firstLine="567"/>
        <w:jc w:val="both"/>
        <w:rPr>
          <w:rFonts w:ascii="Helvetica" w:hAnsi="Helvetica" w:cs="Helvetica"/>
          <w:color w:val="333333"/>
          <w:sz w:val="20"/>
        </w:rPr>
      </w:pPr>
      <w:r w:rsidRPr="00DA355D">
        <w:rPr>
          <w:color w:val="333333"/>
          <w:szCs w:val="28"/>
        </w:rPr>
        <w:t>- Chất lượng đội ngũ giáo viên chưa đồng đều; một vài giáo viên lớn tuổi chưa quen với phương pháp giảng dạy mới; số giáo viên trẻ cần được bồi dưỡng, rèn luyện để nâng cao trình độ.</w:t>
      </w:r>
    </w:p>
    <w:p w14:paraId="6494CC28" w14:textId="77777777" w:rsidR="003D30DC" w:rsidRPr="00DA355D" w:rsidRDefault="003D30DC" w:rsidP="003D30DC">
      <w:pPr>
        <w:shd w:val="clear" w:color="auto" w:fill="FFFFFF"/>
        <w:spacing w:before="120" w:after="120"/>
        <w:ind w:firstLine="567"/>
        <w:jc w:val="both"/>
        <w:rPr>
          <w:rFonts w:ascii="Helvetica" w:hAnsi="Helvetica" w:cs="Helvetica"/>
          <w:color w:val="333333"/>
          <w:sz w:val="20"/>
        </w:rPr>
      </w:pPr>
      <w:r w:rsidRPr="00DA355D">
        <w:rPr>
          <w:color w:val="333333"/>
          <w:szCs w:val="28"/>
        </w:rPr>
        <w:t>- </w:t>
      </w:r>
      <w:r w:rsidRPr="00DA355D">
        <w:rPr>
          <w:color w:val="333333"/>
          <w:szCs w:val="28"/>
          <w:lang w:val="nl-NL"/>
        </w:rPr>
        <w:t>Chất lượng học sinh giỏi các cấp còn thấp so với mặt bằng chung của quận.</w:t>
      </w:r>
    </w:p>
    <w:p w14:paraId="3B68FD96" w14:textId="77777777" w:rsidR="003D30DC" w:rsidRPr="00DA355D" w:rsidRDefault="003D30DC" w:rsidP="003D30DC">
      <w:pPr>
        <w:shd w:val="clear" w:color="auto" w:fill="FFFFFF"/>
        <w:spacing w:before="120" w:after="150"/>
        <w:ind w:firstLine="567"/>
        <w:jc w:val="both"/>
        <w:rPr>
          <w:rFonts w:ascii="Helvetica" w:hAnsi="Helvetica" w:cs="Helvetica"/>
          <w:color w:val="333333"/>
          <w:sz w:val="20"/>
        </w:rPr>
      </w:pPr>
      <w:r w:rsidRPr="00DA355D">
        <w:rPr>
          <w:color w:val="333333"/>
          <w:szCs w:val="28"/>
          <w:lang w:val="nl-NL"/>
        </w:rPr>
        <w:t>Sự quan tâm của phụ huynh học sinh đối với việc học của học sinh chưa cao. Môi trường xã hội còn nhiều phức tạp ảnh hưởng đến việc phát triển nhân cách cho học sinh.</w:t>
      </w:r>
    </w:p>
    <w:p w14:paraId="45D54247" w14:textId="77777777" w:rsidR="003D30DC" w:rsidRPr="00DA355D" w:rsidRDefault="003D30DC" w:rsidP="003D30DC">
      <w:pPr>
        <w:shd w:val="clear" w:color="auto" w:fill="FFFFFF"/>
        <w:spacing w:before="120" w:after="150"/>
        <w:ind w:firstLine="567"/>
        <w:jc w:val="both"/>
        <w:rPr>
          <w:rFonts w:ascii="Helvetica" w:hAnsi="Helvetica" w:cs="Helvetica"/>
          <w:color w:val="333333"/>
          <w:sz w:val="20"/>
        </w:rPr>
      </w:pPr>
      <w:r w:rsidRPr="00DA355D">
        <w:rPr>
          <w:b/>
          <w:bCs/>
          <w:color w:val="333333"/>
          <w:szCs w:val="28"/>
          <w:lang w:val="nl-NL"/>
        </w:rPr>
        <w:t>* Nguyên nhân khách quan</w:t>
      </w:r>
    </w:p>
    <w:p w14:paraId="215C6F04" w14:textId="77777777" w:rsidR="003D30DC" w:rsidRPr="00DA355D" w:rsidRDefault="003D30DC" w:rsidP="003D30DC">
      <w:pPr>
        <w:shd w:val="clear" w:color="auto" w:fill="FFFFFF"/>
        <w:spacing w:before="120" w:after="150"/>
        <w:ind w:firstLine="567"/>
        <w:jc w:val="both"/>
        <w:rPr>
          <w:rFonts w:ascii="Helvetica" w:hAnsi="Helvetica" w:cs="Helvetica"/>
          <w:color w:val="333333"/>
          <w:sz w:val="20"/>
        </w:rPr>
      </w:pPr>
      <w:r w:rsidRPr="00DA355D">
        <w:rPr>
          <w:color w:val="333333"/>
          <w:szCs w:val="28"/>
          <w:shd w:val="clear" w:color="auto" w:fill="FFFFFF"/>
          <w:lang w:val="nl-NL"/>
        </w:rPr>
        <w:t>- Một số học sinh thiếu sự quan tâm của gia đình do cha mẹ đi làm xa, ở với ông bà nên không quản lý được việc học tập của các em; một số do hoàn cảnh gia đình khó khăn nên ngoài việc học các em phải phụ đi làm kiếm thêm thu nhập giúp gia đình nên việc học có sa sút.</w:t>
      </w:r>
    </w:p>
    <w:p w14:paraId="721BC265" w14:textId="77777777" w:rsidR="003D30DC" w:rsidRPr="00DA355D" w:rsidRDefault="003D30DC" w:rsidP="003D30DC">
      <w:pPr>
        <w:shd w:val="clear" w:color="auto" w:fill="FFFFFF"/>
        <w:spacing w:before="120" w:after="150"/>
        <w:ind w:firstLine="567"/>
        <w:jc w:val="both"/>
        <w:rPr>
          <w:rFonts w:ascii="Helvetica" w:hAnsi="Helvetica" w:cs="Helvetica"/>
          <w:color w:val="333333"/>
          <w:sz w:val="20"/>
        </w:rPr>
      </w:pPr>
      <w:r w:rsidRPr="00DA355D">
        <w:rPr>
          <w:b/>
          <w:bCs/>
          <w:color w:val="333333"/>
          <w:szCs w:val="28"/>
          <w:lang w:val="nl-NL"/>
        </w:rPr>
        <w:t>* Nguyên nhân chủ quan</w:t>
      </w:r>
    </w:p>
    <w:p w14:paraId="2DFD83A5" w14:textId="77777777" w:rsidR="003D30DC" w:rsidRPr="00DA355D" w:rsidRDefault="003D30DC" w:rsidP="003D30DC">
      <w:pPr>
        <w:shd w:val="clear" w:color="auto" w:fill="FFFFFF"/>
        <w:spacing w:before="120" w:after="150"/>
        <w:ind w:firstLine="567"/>
        <w:jc w:val="both"/>
        <w:rPr>
          <w:rFonts w:ascii="Helvetica" w:hAnsi="Helvetica" w:cs="Helvetica"/>
          <w:color w:val="333333"/>
          <w:sz w:val="20"/>
        </w:rPr>
      </w:pPr>
      <w:r w:rsidRPr="00DA355D">
        <w:rPr>
          <w:color w:val="333333"/>
          <w:szCs w:val="28"/>
          <w:shd w:val="clear" w:color="auto" w:fill="FFFFFF"/>
          <w:lang w:val="nl-NL"/>
        </w:rPr>
        <w:t>- Một số học sinh ý thức học tập chưa cao, thiếu động lực và chưa có ý thức phấn đấu vươn lên trong học tập.</w:t>
      </w:r>
    </w:p>
    <w:p w14:paraId="71B01A98" w14:textId="77777777" w:rsidR="003D30DC" w:rsidRPr="00DA355D" w:rsidRDefault="003D30DC" w:rsidP="003D30DC">
      <w:pPr>
        <w:shd w:val="clear" w:color="auto" w:fill="FFFFFF"/>
        <w:spacing w:before="120" w:after="150"/>
        <w:ind w:firstLine="567"/>
        <w:jc w:val="both"/>
        <w:rPr>
          <w:rFonts w:ascii="Helvetica" w:hAnsi="Helvetica" w:cs="Helvetica"/>
          <w:color w:val="333333"/>
          <w:sz w:val="20"/>
        </w:rPr>
      </w:pPr>
      <w:r w:rsidRPr="00DA355D">
        <w:rPr>
          <w:color w:val="333333"/>
          <w:szCs w:val="28"/>
          <w:shd w:val="clear" w:color="auto" w:fill="FFFFFF"/>
          <w:lang w:val="nl-NL"/>
        </w:rPr>
        <w:t>- Nhà trường chưa quan tâm đúng mức việc phát huy tính năng động của học sinh qua việc tổ chức các hoạt động trải nghiệm, các hoạt động giáo dục kĩ năng sống; việc tổ chức hoạt động trải nghiệm chưa đa dạng nên chưa tạo được sự thu hút cho học sinh.</w:t>
      </w:r>
    </w:p>
    <w:p w14:paraId="0BF92844" w14:textId="77777777" w:rsidR="003D30DC" w:rsidRPr="00DA355D" w:rsidRDefault="003D30DC" w:rsidP="003D30DC">
      <w:pPr>
        <w:shd w:val="clear" w:color="auto" w:fill="FFFFFF"/>
        <w:spacing w:before="120" w:after="150"/>
        <w:ind w:firstLine="567"/>
        <w:jc w:val="both"/>
        <w:rPr>
          <w:rFonts w:ascii="Helvetica" w:hAnsi="Helvetica" w:cs="Helvetica"/>
          <w:color w:val="333333"/>
          <w:sz w:val="20"/>
        </w:rPr>
      </w:pPr>
      <w:r w:rsidRPr="00DA355D">
        <w:rPr>
          <w:b/>
          <w:bCs/>
          <w:color w:val="333333"/>
          <w:szCs w:val="28"/>
          <w:lang w:val="nl-NL"/>
        </w:rPr>
        <w:t>3. Các vấn đề ưu tiên cần giải quyết trong giai đoạn tiếp theo</w:t>
      </w:r>
    </w:p>
    <w:p w14:paraId="708A73AB" w14:textId="77777777" w:rsidR="003D30DC" w:rsidRPr="00DA355D" w:rsidRDefault="003D30DC" w:rsidP="003D30DC">
      <w:pPr>
        <w:shd w:val="clear" w:color="auto" w:fill="FFFFFF"/>
        <w:spacing w:before="120" w:after="150"/>
        <w:ind w:firstLine="567"/>
        <w:jc w:val="both"/>
        <w:rPr>
          <w:rFonts w:ascii="Helvetica" w:hAnsi="Helvetica" w:cs="Helvetica"/>
          <w:color w:val="333333"/>
          <w:sz w:val="20"/>
        </w:rPr>
      </w:pPr>
      <w:r w:rsidRPr="00DA355D">
        <w:rPr>
          <w:color w:val="333333"/>
          <w:szCs w:val="28"/>
          <w:bdr w:val="none" w:sz="0" w:space="0" w:color="auto" w:frame="1"/>
          <w:lang w:val="nl-NL"/>
        </w:rPr>
        <w:t>- Tham mưu với lãnh đạo quận, lãnh đạo Phòng Giáo dục và Đào tạo đẩy nhanh tiến độ sửa chữa, xây mới cơ sở vật chất đơn vị theo hướng đạt chuẩn.</w:t>
      </w:r>
    </w:p>
    <w:p w14:paraId="0A846574" w14:textId="77777777" w:rsidR="003D30DC" w:rsidRPr="00DA355D" w:rsidRDefault="003D30DC" w:rsidP="003D30DC">
      <w:pPr>
        <w:shd w:val="clear" w:color="auto" w:fill="FFFFFF"/>
        <w:spacing w:before="120" w:after="150"/>
        <w:ind w:firstLine="567"/>
        <w:jc w:val="both"/>
        <w:rPr>
          <w:rFonts w:ascii="Helvetica" w:hAnsi="Helvetica" w:cs="Helvetica"/>
          <w:color w:val="333333"/>
          <w:sz w:val="20"/>
        </w:rPr>
      </w:pPr>
      <w:r w:rsidRPr="00DA355D">
        <w:rPr>
          <w:color w:val="333333"/>
          <w:szCs w:val="28"/>
          <w:bdr w:val="none" w:sz="0" w:space="0" w:color="auto" w:frame="1"/>
          <w:lang w:val="nl-NL"/>
        </w:rPr>
        <w:t>- Nâng cao chất lượng đội ngũ CB – GV – NV đáp ứng yêu cầu phát triển giáo dục, nâng cao chất lượng giáo dục toàn diện cho học sinh.</w:t>
      </w:r>
    </w:p>
    <w:p w14:paraId="1434D036" w14:textId="77777777" w:rsidR="003D30DC" w:rsidRPr="00DA355D" w:rsidRDefault="003D30DC" w:rsidP="003D30DC">
      <w:pPr>
        <w:shd w:val="clear" w:color="auto" w:fill="FFFFFF"/>
        <w:spacing w:before="120" w:after="150"/>
        <w:ind w:firstLine="567"/>
        <w:jc w:val="both"/>
        <w:rPr>
          <w:rFonts w:ascii="Helvetica" w:hAnsi="Helvetica" w:cs="Helvetica"/>
          <w:color w:val="333333"/>
          <w:sz w:val="20"/>
        </w:rPr>
      </w:pPr>
      <w:r w:rsidRPr="00DA355D">
        <w:rPr>
          <w:color w:val="333333"/>
          <w:spacing w:val="-4"/>
          <w:szCs w:val="28"/>
          <w:lang w:val="nl-NL"/>
        </w:rPr>
        <w:t>- Tăng cường ứng dụng công nghệ thông tin trong dạy học và công tác quản lý.</w:t>
      </w:r>
    </w:p>
    <w:p w14:paraId="49245C84" w14:textId="77777777" w:rsidR="003D30DC" w:rsidRPr="00DA355D" w:rsidRDefault="003D30DC" w:rsidP="003D30DC">
      <w:pPr>
        <w:shd w:val="clear" w:color="auto" w:fill="FFFFFF"/>
        <w:spacing w:before="120" w:after="150"/>
        <w:ind w:firstLine="567"/>
        <w:jc w:val="both"/>
        <w:rPr>
          <w:rFonts w:ascii="Helvetica" w:hAnsi="Helvetica" w:cs="Helvetica"/>
          <w:color w:val="333333"/>
          <w:sz w:val="20"/>
        </w:rPr>
      </w:pPr>
      <w:r w:rsidRPr="00DA355D">
        <w:rPr>
          <w:color w:val="333333"/>
          <w:spacing w:val="-4"/>
          <w:szCs w:val="28"/>
          <w:lang w:val="nl-NL"/>
        </w:rPr>
        <w:t>- Tích cực đổi mới phương pháp dạy học và đánh giá học sinh theo hướng phát huy tính tích cực chủ động sáng tạo của học sinh; chú trọng công tác bồi dưỡng học sinh giỏi, phụ đạo học sinh yếu, nghiên cứu khoa học.</w:t>
      </w:r>
    </w:p>
    <w:p w14:paraId="12FE16F0" w14:textId="77777777" w:rsidR="003D30DC" w:rsidRPr="00DA355D" w:rsidRDefault="003D30DC" w:rsidP="003D30DC">
      <w:pPr>
        <w:shd w:val="clear" w:color="auto" w:fill="FFFFFF"/>
        <w:spacing w:before="120" w:after="150"/>
        <w:ind w:firstLine="567"/>
        <w:jc w:val="both"/>
        <w:rPr>
          <w:rFonts w:ascii="Helvetica" w:hAnsi="Helvetica" w:cs="Helvetica"/>
          <w:color w:val="333333"/>
          <w:sz w:val="20"/>
        </w:rPr>
      </w:pPr>
      <w:r w:rsidRPr="00DA355D">
        <w:rPr>
          <w:color w:val="333333"/>
          <w:spacing w:val="-4"/>
          <w:szCs w:val="28"/>
          <w:lang w:val="nl-NL"/>
        </w:rPr>
        <w:t>- Áp dụng các chuẩn kiểm định chất lượng giáo dục vào việc đánh giá các hoạt động của nhà trường về công tác quản lý, về giảng dạy của giáo viên.</w:t>
      </w:r>
    </w:p>
    <w:p w14:paraId="38C2A6A4" w14:textId="77777777" w:rsidR="003D30DC" w:rsidRPr="00DA355D" w:rsidRDefault="003D30DC" w:rsidP="003D30DC">
      <w:pPr>
        <w:shd w:val="clear" w:color="auto" w:fill="FFFFFF"/>
        <w:spacing w:before="120" w:after="150"/>
        <w:ind w:firstLine="567"/>
        <w:jc w:val="both"/>
        <w:rPr>
          <w:rFonts w:ascii="Helvetica" w:hAnsi="Helvetica" w:cs="Helvetica"/>
          <w:color w:val="333333"/>
          <w:sz w:val="20"/>
        </w:rPr>
      </w:pPr>
      <w:r w:rsidRPr="00DA355D">
        <w:rPr>
          <w:color w:val="333333"/>
          <w:spacing w:val="-4"/>
          <w:szCs w:val="28"/>
          <w:lang w:val="nl-NL"/>
        </w:rPr>
        <w:t>- Chú trọng giáo dục rèn luyện kĩ năng sống cho học sinh, tổ chức nhiều hoạt động giáo dục (giáo dục STEM, Tin học chuẩn quốc tế, Tiếng Anh với người bản ngữ, giáo dục Kĩ năng sống ...) để các em có khả năng thích ứng với môi trường.</w:t>
      </w:r>
    </w:p>
    <w:p w14:paraId="1E7FB6EC" w14:textId="77777777" w:rsidR="003D30DC" w:rsidRPr="00DA355D" w:rsidRDefault="003D30DC" w:rsidP="003D30DC">
      <w:pPr>
        <w:shd w:val="clear" w:color="auto" w:fill="FFFFFF"/>
        <w:spacing w:before="120" w:after="150"/>
        <w:ind w:firstLine="567"/>
        <w:jc w:val="both"/>
        <w:rPr>
          <w:rFonts w:ascii="Helvetica" w:hAnsi="Helvetica" w:cs="Helvetica"/>
          <w:color w:val="333333"/>
          <w:sz w:val="20"/>
        </w:rPr>
      </w:pPr>
      <w:r w:rsidRPr="00DA355D">
        <w:rPr>
          <w:color w:val="333333"/>
          <w:szCs w:val="28"/>
          <w:lang w:val="nl-NL"/>
        </w:rPr>
        <w:t>- Đẩy mạnh việc giáo dục tuyên truyền đạo đức, pháp luật cho học sinh, không để xảy ra hiện tượng bạo lực học đường.</w:t>
      </w:r>
    </w:p>
    <w:p w14:paraId="2499514E" w14:textId="77777777" w:rsidR="003D30DC" w:rsidRPr="004F3495" w:rsidRDefault="003D30DC" w:rsidP="003D30DC">
      <w:pPr>
        <w:shd w:val="clear" w:color="auto" w:fill="FFFFFF"/>
        <w:spacing w:before="120" w:after="150"/>
        <w:ind w:firstLine="567"/>
        <w:jc w:val="both"/>
        <w:rPr>
          <w:rFonts w:ascii="Helvetica" w:hAnsi="Helvetica" w:cs="Helvetica"/>
          <w:sz w:val="20"/>
        </w:rPr>
      </w:pPr>
      <w:r w:rsidRPr="004F3495">
        <w:rPr>
          <w:b/>
          <w:bCs/>
          <w:szCs w:val="28"/>
          <w:lang w:val="nl-NL"/>
        </w:rPr>
        <w:lastRenderedPageBreak/>
        <w:t>B. ĐỊNH HƯỚNG CHIẾN LƯỢC</w:t>
      </w:r>
    </w:p>
    <w:p w14:paraId="28D0E173" w14:textId="77777777" w:rsidR="003D30DC" w:rsidRPr="004F3495" w:rsidRDefault="003D30DC" w:rsidP="003D30DC">
      <w:pPr>
        <w:shd w:val="clear" w:color="auto" w:fill="FFFFFF"/>
        <w:spacing w:before="120" w:after="150"/>
        <w:ind w:firstLine="567"/>
        <w:jc w:val="both"/>
        <w:rPr>
          <w:rFonts w:ascii="Helvetica" w:hAnsi="Helvetica" w:cs="Helvetica"/>
          <w:sz w:val="20"/>
        </w:rPr>
      </w:pPr>
      <w:r w:rsidRPr="004F3495">
        <w:rPr>
          <w:b/>
          <w:bCs/>
          <w:szCs w:val="28"/>
          <w:lang w:val="nl-NL"/>
        </w:rPr>
        <w:t>1. Sứ mệnh</w:t>
      </w:r>
    </w:p>
    <w:p w14:paraId="7065B085" w14:textId="77777777" w:rsidR="003D30DC" w:rsidRPr="00DA355D" w:rsidRDefault="003D30DC" w:rsidP="003D30DC">
      <w:pPr>
        <w:shd w:val="clear" w:color="auto" w:fill="FFFFFF"/>
        <w:spacing w:before="120" w:after="150"/>
        <w:ind w:firstLine="567"/>
        <w:jc w:val="both"/>
        <w:rPr>
          <w:rFonts w:ascii="Helvetica" w:hAnsi="Helvetica" w:cs="Helvetica"/>
          <w:color w:val="333333"/>
          <w:sz w:val="20"/>
        </w:rPr>
      </w:pPr>
      <w:r w:rsidRPr="00DA355D">
        <w:rPr>
          <w:color w:val="333333"/>
          <w:szCs w:val="28"/>
          <w:lang w:val="nl-NL"/>
        </w:rPr>
        <w:t xml:space="preserve">Xây dựng chiến lược phát triển Trường </w:t>
      </w:r>
      <w:r>
        <w:rPr>
          <w:color w:val="333333"/>
          <w:szCs w:val="28"/>
          <w:lang w:val="nl-NL"/>
        </w:rPr>
        <w:t>THCS Trương Văn Bang</w:t>
      </w:r>
      <w:r w:rsidRPr="00DA355D">
        <w:rPr>
          <w:color w:val="333333"/>
          <w:szCs w:val="28"/>
          <w:lang w:val="nl-NL"/>
        </w:rPr>
        <w:t xml:space="preserve"> phù hợp với các nguồn lực của nhà trường, định hướng phát triển kinh tế - xã hội của địa phương.</w:t>
      </w:r>
    </w:p>
    <w:p w14:paraId="0831E3EB" w14:textId="77777777" w:rsidR="003D30DC" w:rsidRPr="00DA355D" w:rsidRDefault="003D30DC" w:rsidP="003D30DC">
      <w:pPr>
        <w:shd w:val="clear" w:color="auto" w:fill="FFFFFF"/>
        <w:spacing w:before="120" w:after="150"/>
        <w:ind w:right="45" w:firstLine="567"/>
        <w:jc w:val="both"/>
        <w:rPr>
          <w:rFonts w:ascii="Helvetica" w:hAnsi="Helvetica" w:cs="Helvetica"/>
          <w:color w:val="333333"/>
          <w:sz w:val="20"/>
        </w:rPr>
      </w:pPr>
      <w:r w:rsidRPr="00DA355D">
        <w:rPr>
          <w:color w:val="333333"/>
          <w:szCs w:val="28"/>
          <w:lang w:val="de-DE"/>
        </w:rPr>
        <w:t>Tạo </w:t>
      </w:r>
      <w:r w:rsidRPr="00DA355D">
        <w:rPr>
          <w:color w:val="333333"/>
          <w:szCs w:val="28"/>
          <w:bdr w:val="none" w:sz="0" w:space="0" w:color="auto" w:frame="1"/>
          <w:lang w:val="nl-NL"/>
        </w:rPr>
        <w:t>dựng nhà trường trở thành môi trường học tập nền nếp, kỷ cương, có chất lượng giáo dục cao để mỗi học sinh đều có cơ hội, điều kiện phát triển năng lực và tư duy sáng tạo.</w:t>
      </w:r>
      <w:r w:rsidRPr="00DA355D">
        <w:rPr>
          <w:b/>
          <w:bCs/>
          <w:color w:val="333333"/>
        </w:rPr>
        <w:t> </w:t>
      </w:r>
      <w:r w:rsidRPr="00DA355D">
        <w:rPr>
          <w:color w:val="333333"/>
          <w:szCs w:val="28"/>
          <w:lang w:val="de-DE"/>
        </w:rPr>
        <w:t>Giáo dục cho các thế hệ học sinh biết vượt qua mọi khó khăn, phát triển hết khả năng để trở thành người công dân có ích cho công cuộc xây dựng và bảo vệ Tổ Quốc Việt Nam xã hội chủ nghĩa.</w:t>
      </w:r>
    </w:p>
    <w:p w14:paraId="7D015CC0" w14:textId="77777777" w:rsidR="003D30DC" w:rsidRPr="004F3495" w:rsidRDefault="003D30DC" w:rsidP="003D30DC">
      <w:pPr>
        <w:shd w:val="clear" w:color="auto" w:fill="FFFFFF"/>
        <w:spacing w:before="120" w:after="150"/>
        <w:ind w:firstLine="567"/>
        <w:jc w:val="both"/>
        <w:rPr>
          <w:rFonts w:ascii="Helvetica" w:hAnsi="Helvetica" w:cs="Helvetica"/>
          <w:sz w:val="20"/>
        </w:rPr>
      </w:pPr>
      <w:r w:rsidRPr="004F3495">
        <w:rPr>
          <w:b/>
          <w:bCs/>
          <w:szCs w:val="28"/>
          <w:lang w:val="de-DE"/>
        </w:rPr>
        <w:t>2. Tầm nhìn</w:t>
      </w:r>
    </w:p>
    <w:p w14:paraId="38501C4D" w14:textId="77777777" w:rsidR="003D30DC" w:rsidRPr="00DA355D" w:rsidRDefault="003D30DC" w:rsidP="003D30DC">
      <w:pPr>
        <w:shd w:val="clear" w:color="auto" w:fill="FFFFFF"/>
        <w:spacing w:before="120" w:after="150"/>
        <w:ind w:firstLine="567"/>
        <w:jc w:val="both"/>
        <w:rPr>
          <w:rFonts w:ascii="Helvetica" w:hAnsi="Helvetica" w:cs="Helvetica"/>
          <w:color w:val="333333"/>
          <w:sz w:val="20"/>
        </w:rPr>
      </w:pPr>
      <w:r w:rsidRPr="00DA355D">
        <w:rPr>
          <w:color w:val="333333"/>
          <w:szCs w:val="28"/>
          <w:lang w:val="de-DE"/>
        </w:rPr>
        <w:t>Phấn đấu đến năm 2025 và những năm tiếp theo, trường sẽ đạt chuẩn kiểm định chất lượng giáo dục mức độ 2 và xây dựng trường tiên tiến , hội nhập quốc tế.</w:t>
      </w:r>
    </w:p>
    <w:p w14:paraId="745A74D6" w14:textId="77777777" w:rsidR="003D30DC" w:rsidRPr="00DA355D" w:rsidRDefault="003D30DC" w:rsidP="003D30DC">
      <w:pPr>
        <w:shd w:val="clear" w:color="auto" w:fill="FFFFFF"/>
        <w:spacing w:before="120" w:after="150"/>
        <w:ind w:firstLine="567"/>
        <w:jc w:val="both"/>
        <w:rPr>
          <w:rFonts w:ascii="Helvetica" w:hAnsi="Helvetica" w:cs="Helvetica"/>
          <w:color w:val="333333"/>
          <w:sz w:val="20"/>
        </w:rPr>
      </w:pPr>
      <w:r w:rsidRPr="00DA355D">
        <w:rPr>
          <w:color w:val="333333"/>
          <w:szCs w:val="28"/>
          <w:bdr w:val="none" w:sz="0" w:space="0" w:color="auto" w:frame="1"/>
          <w:lang w:val="nl-NL"/>
        </w:rPr>
        <w:t xml:space="preserve">Phấn đấu nâng cao vị thế nhà trường, để trường </w:t>
      </w:r>
      <w:r>
        <w:rPr>
          <w:color w:val="333333"/>
          <w:szCs w:val="28"/>
          <w:bdr w:val="none" w:sz="0" w:space="0" w:color="auto" w:frame="1"/>
          <w:lang w:val="nl-NL"/>
        </w:rPr>
        <w:t>THCS Trương Văn Bang</w:t>
      </w:r>
      <w:r w:rsidRPr="00DA355D">
        <w:rPr>
          <w:color w:val="333333"/>
          <w:szCs w:val="28"/>
          <w:bdr w:val="none" w:sz="0" w:space="0" w:color="auto" w:frame="1"/>
          <w:lang w:val="nl-NL"/>
        </w:rPr>
        <w:t xml:space="preserve"> là nơi phụ huynh học sinh sẽ lựa chọn để con em học tập và rèn luyện, nơi giáo viên và học sinh luôn tự giác phấn đấu vươn lên vì sự phát triển của bản thân, vì danh dự và truyền thống nhà trường, đáp ứng các yêu cầu phát triển của giáo dục nước nhà.</w:t>
      </w:r>
    </w:p>
    <w:p w14:paraId="4D411ECB" w14:textId="77777777" w:rsidR="003D30DC" w:rsidRPr="004F3495" w:rsidRDefault="003D30DC" w:rsidP="003D30DC">
      <w:pPr>
        <w:shd w:val="clear" w:color="auto" w:fill="FFFFFF"/>
        <w:spacing w:before="120" w:after="150"/>
        <w:ind w:firstLine="567"/>
        <w:jc w:val="both"/>
        <w:rPr>
          <w:rFonts w:ascii="Helvetica" w:hAnsi="Helvetica" w:cs="Helvetica"/>
          <w:sz w:val="20"/>
        </w:rPr>
      </w:pPr>
      <w:r w:rsidRPr="004F3495">
        <w:rPr>
          <w:b/>
          <w:bCs/>
          <w:szCs w:val="28"/>
          <w:lang w:val="de-DE"/>
        </w:rPr>
        <w:t>3. Giá trị cốt lõi</w:t>
      </w:r>
    </w:p>
    <w:p w14:paraId="56471EB2" w14:textId="77777777" w:rsidR="003D30DC" w:rsidRPr="00DA355D" w:rsidRDefault="003D30DC" w:rsidP="003D30DC">
      <w:pPr>
        <w:shd w:val="clear" w:color="auto" w:fill="FFFFFF"/>
        <w:spacing w:after="150"/>
        <w:ind w:firstLine="567"/>
        <w:jc w:val="both"/>
        <w:rPr>
          <w:rFonts w:ascii="Helvetica" w:hAnsi="Helvetica" w:cs="Helvetica"/>
          <w:color w:val="333333"/>
          <w:sz w:val="20"/>
        </w:rPr>
      </w:pPr>
      <w:r w:rsidRPr="00DA355D">
        <w:rPr>
          <w:color w:val="333333"/>
          <w:szCs w:val="28"/>
          <w:lang w:val="de-DE"/>
        </w:rPr>
        <w:t>- Tinh thần đoàn kết</w:t>
      </w:r>
    </w:p>
    <w:p w14:paraId="0171816A" w14:textId="77777777" w:rsidR="003D30DC" w:rsidRPr="00DA355D" w:rsidRDefault="003D30DC" w:rsidP="003D30DC">
      <w:pPr>
        <w:shd w:val="clear" w:color="auto" w:fill="FFFFFF"/>
        <w:spacing w:after="150"/>
        <w:ind w:firstLine="567"/>
        <w:jc w:val="both"/>
        <w:rPr>
          <w:rFonts w:ascii="Helvetica" w:hAnsi="Helvetica" w:cs="Helvetica"/>
          <w:color w:val="333333"/>
          <w:sz w:val="20"/>
        </w:rPr>
      </w:pPr>
      <w:r w:rsidRPr="00DA355D">
        <w:rPr>
          <w:color w:val="333333"/>
          <w:szCs w:val="28"/>
          <w:lang w:val="de-DE"/>
        </w:rPr>
        <w:t>- Khát vọng vươn lên</w:t>
      </w:r>
    </w:p>
    <w:p w14:paraId="7A7E5E73" w14:textId="77777777" w:rsidR="003D30DC" w:rsidRPr="00DA355D" w:rsidRDefault="003D30DC" w:rsidP="003D30DC">
      <w:pPr>
        <w:shd w:val="clear" w:color="auto" w:fill="FFFFFF"/>
        <w:spacing w:after="150"/>
        <w:ind w:firstLine="567"/>
        <w:jc w:val="both"/>
        <w:rPr>
          <w:rFonts w:ascii="Helvetica" w:hAnsi="Helvetica" w:cs="Helvetica"/>
          <w:color w:val="333333"/>
          <w:sz w:val="20"/>
        </w:rPr>
      </w:pPr>
      <w:r w:rsidRPr="00DA355D">
        <w:rPr>
          <w:color w:val="333333"/>
          <w:szCs w:val="28"/>
          <w:lang w:val="de-DE"/>
        </w:rPr>
        <w:t>- Tính trung thực</w:t>
      </w:r>
    </w:p>
    <w:p w14:paraId="5CFA62A7" w14:textId="77777777" w:rsidR="003D30DC" w:rsidRPr="00DA355D" w:rsidRDefault="003D30DC" w:rsidP="003D30DC">
      <w:pPr>
        <w:shd w:val="clear" w:color="auto" w:fill="FFFFFF"/>
        <w:spacing w:after="150"/>
        <w:ind w:firstLine="567"/>
        <w:jc w:val="both"/>
        <w:rPr>
          <w:rFonts w:ascii="Helvetica" w:hAnsi="Helvetica" w:cs="Helvetica"/>
          <w:color w:val="333333"/>
          <w:sz w:val="20"/>
        </w:rPr>
      </w:pPr>
      <w:r w:rsidRPr="00DA355D">
        <w:rPr>
          <w:color w:val="333333"/>
          <w:szCs w:val="28"/>
          <w:lang w:val="de-DE"/>
        </w:rPr>
        <w:t>- Tinh thần trách nhiệm</w:t>
      </w:r>
    </w:p>
    <w:p w14:paraId="0CA7963C" w14:textId="77777777" w:rsidR="003D30DC" w:rsidRPr="00DA355D" w:rsidRDefault="003D30DC" w:rsidP="003D30DC">
      <w:pPr>
        <w:shd w:val="clear" w:color="auto" w:fill="FFFFFF"/>
        <w:spacing w:after="150"/>
        <w:ind w:firstLine="567"/>
        <w:jc w:val="both"/>
        <w:rPr>
          <w:rFonts w:ascii="Helvetica" w:hAnsi="Helvetica" w:cs="Helvetica"/>
          <w:color w:val="333333"/>
          <w:sz w:val="20"/>
        </w:rPr>
      </w:pPr>
      <w:r w:rsidRPr="00DA355D">
        <w:rPr>
          <w:color w:val="333333"/>
          <w:szCs w:val="28"/>
          <w:lang w:val="de-DE"/>
        </w:rPr>
        <w:t>- Tính sáng tạo</w:t>
      </w:r>
    </w:p>
    <w:p w14:paraId="143B2F0D" w14:textId="77777777" w:rsidR="003D30DC" w:rsidRPr="00DA355D" w:rsidRDefault="003D30DC" w:rsidP="003D30DC">
      <w:pPr>
        <w:shd w:val="clear" w:color="auto" w:fill="FFFFFF"/>
        <w:spacing w:after="150"/>
        <w:ind w:firstLine="567"/>
        <w:jc w:val="both"/>
        <w:rPr>
          <w:rFonts w:ascii="Helvetica" w:hAnsi="Helvetica" w:cs="Helvetica"/>
          <w:color w:val="333333"/>
          <w:sz w:val="20"/>
        </w:rPr>
      </w:pPr>
      <w:r w:rsidRPr="00DA355D">
        <w:rPr>
          <w:color w:val="333333"/>
          <w:szCs w:val="28"/>
          <w:lang w:val="de-DE"/>
        </w:rPr>
        <w:t>- Lòng tự trọng</w:t>
      </w:r>
    </w:p>
    <w:p w14:paraId="3D88C27D" w14:textId="77777777" w:rsidR="003D30DC" w:rsidRPr="00DA355D" w:rsidRDefault="003D30DC" w:rsidP="003D30DC">
      <w:pPr>
        <w:shd w:val="clear" w:color="auto" w:fill="FFFFFF"/>
        <w:spacing w:after="150"/>
        <w:ind w:firstLine="567"/>
        <w:jc w:val="both"/>
        <w:rPr>
          <w:rFonts w:ascii="Helvetica" w:hAnsi="Helvetica" w:cs="Helvetica"/>
          <w:color w:val="333333"/>
          <w:sz w:val="20"/>
        </w:rPr>
      </w:pPr>
      <w:r w:rsidRPr="00DA355D">
        <w:rPr>
          <w:color w:val="333333"/>
          <w:szCs w:val="28"/>
          <w:lang w:val="de-DE"/>
        </w:rPr>
        <w:t>- Tình nhân ái</w:t>
      </w:r>
    </w:p>
    <w:p w14:paraId="429A1B2A" w14:textId="77777777" w:rsidR="003D30DC" w:rsidRPr="00DA355D" w:rsidRDefault="003D30DC" w:rsidP="003D30DC">
      <w:pPr>
        <w:shd w:val="clear" w:color="auto" w:fill="FFFFFF"/>
        <w:spacing w:after="150"/>
        <w:ind w:firstLine="567"/>
        <w:jc w:val="both"/>
        <w:rPr>
          <w:rFonts w:ascii="Helvetica" w:hAnsi="Helvetica" w:cs="Helvetica"/>
          <w:color w:val="333333"/>
          <w:sz w:val="20"/>
        </w:rPr>
      </w:pPr>
      <w:r w:rsidRPr="00DA355D">
        <w:rPr>
          <w:color w:val="333333"/>
          <w:szCs w:val="28"/>
          <w:lang w:val="de-DE"/>
        </w:rPr>
        <w:t>- Sự hợp tác</w:t>
      </w:r>
    </w:p>
    <w:p w14:paraId="2D10E75C" w14:textId="77777777" w:rsidR="003D30DC" w:rsidRPr="00DA355D" w:rsidRDefault="003D30DC" w:rsidP="003D30DC">
      <w:pPr>
        <w:shd w:val="clear" w:color="auto" w:fill="FFFFFF"/>
        <w:spacing w:after="150"/>
        <w:ind w:firstLine="567"/>
        <w:jc w:val="both"/>
        <w:rPr>
          <w:rFonts w:ascii="Helvetica" w:hAnsi="Helvetica" w:cs="Helvetica"/>
          <w:color w:val="333333"/>
          <w:sz w:val="20"/>
        </w:rPr>
      </w:pPr>
      <w:r w:rsidRPr="00DA355D">
        <w:rPr>
          <w:color w:val="333333"/>
          <w:szCs w:val="28"/>
          <w:lang w:val="de-DE"/>
        </w:rPr>
        <w:t>- Chăm chỉ</w:t>
      </w:r>
    </w:p>
    <w:p w14:paraId="7C888ABC" w14:textId="77777777" w:rsidR="003D30DC" w:rsidRPr="004F3495" w:rsidRDefault="003D30DC" w:rsidP="003D30DC">
      <w:pPr>
        <w:shd w:val="clear" w:color="auto" w:fill="FFFFFF"/>
        <w:spacing w:before="120" w:after="150"/>
        <w:ind w:firstLine="567"/>
        <w:jc w:val="both"/>
        <w:rPr>
          <w:rFonts w:ascii="Helvetica" w:hAnsi="Helvetica" w:cs="Helvetica"/>
          <w:sz w:val="20"/>
        </w:rPr>
      </w:pPr>
      <w:r w:rsidRPr="004F3495">
        <w:rPr>
          <w:b/>
          <w:bCs/>
          <w:szCs w:val="28"/>
          <w:lang w:val="vi-VN"/>
        </w:rPr>
        <w:t>4. Phương châm hành động</w:t>
      </w:r>
    </w:p>
    <w:p w14:paraId="1D3F5818" w14:textId="77777777" w:rsidR="003D30DC" w:rsidRPr="00DA355D" w:rsidRDefault="003D30DC" w:rsidP="003D30DC">
      <w:pPr>
        <w:shd w:val="clear" w:color="auto" w:fill="FFFFFF"/>
        <w:spacing w:before="120" w:after="150"/>
        <w:ind w:firstLine="567"/>
        <w:jc w:val="both"/>
        <w:rPr>
          <w:rFonts w:ascii="Helvetica" w:hAnsi="Helvetica" w:cs="Helvetica"/>
          <w:color w:val="333333"/>
          <w:sz w:val="20"/>
        </w:rPr>
      </w:pPr>
      <w:r w:rsidRPr="00DA355D">
        <w:rPr>
          <w:color w:val="333333"/>
          <w:szCs w:val="28"/>
          <w:lang w:val="vi-VN"/>
        </w:rPr>
        <w:t>  Xây dựng tập thể sư phạm đoàn kết, tích cực đổi mới phương pháp giảng dạy và học tập, nâng cao chất lượng giáo dục toàn diện với phương châm “Chất lượng đào tạo là uy tín, danh dự của nhà trường”</w:t>
      </w:r>
      <w:r w:rsidRPr="00DA355D">
        <w:rPr>
          <w:color w:val="333333"/>
          <w:szCs w:val="28"/>
          <w:lang w:val="de-DE"/>
        </w:rPr>
        <w:t>.</w:t>
      </w:r>
    </w:p>
    <w:p w14:paraId="222345B2" w14:textId="77777777" w:rsidR="003D30DC" w:rsidRPr="004F3495" w:rsidRDefault="003D30DC" w:rsidP="003D30DC">
      <w:pPr>
        <w:shd w:val="clear" w:color="auto" w:fill="FFFFFF"/>
        <w:spacing w:before="120" w:after="150"/>
        <w:ind w:firstLine="567"/>
        <w:jc w:val="both"/>
        <w:rPr>
          <w:rFonts w:ascii="Helvetica" w:hAnsi="Helvetica" w:cs="Helvetica"/>
          <w:sz w:val="20"/>
        </w:rPr>
      </w:pPr>
      <w:r w:rsidRPr="004F3495">
        <w:rPr>
          <w:b/>
          <w:bCs/>
          <w:szCs w:val="28"/>
          <w:lang w:val="vi-VN"/>
        </w:rPr>
        <w:t>C. MỤC TIÊU CHIẾN LƯỢC</w:t>
      </w:r>
    </w:p>
    <w:p w14:paraId="3E358140" w14:textId="77777777" w:rsidR="003D30DC" w:rsidRPr="004F3495" w:rsidRDefault="003D30DC" w:rsidP="003D30DC">
      <w:pPr>
        <w:shd w:val="clear" w:color="auto" w:fill="FFFFFF"/>
        <w:spacing w:before="120" w:after="150"/>
        <w:ind w:firstLine="567"/>
        <w:jc w:val="both"/>
        <w:rPr>
          <w:rFonts w:ascii="Helvetica" w:hAnsi="Helvetica" w:cs="Helvetica"/>
          <w:sz w:val="20"/>
        </w:rPr>
      </w:pPr>
      <w:r w:rsidRPr="004F3495">
        <w:rPr>
          <w:b/>
          <w:bCs/>
          <w:szCs w:val="28"/>
          <w:lang w:val="vi-VN"/>
        </w:rPr>
        <w:t>I. Mục tiêu chung.</w:t>
      </w:r>
    </w:p>
    <w:p w14:paraId="25AC47F2" w14:textId="77777777" w:rsidR="003D30DC" w:rsidRPr="00DA355D" w:rsidRDefault="003D30DC" w:rsidP="003D30DC">
      <w:pPr>
        <w:shd w:val="clear" w:color="auto" w:fill="FFFFFF"/>
        <w:spacing w:before="120" w:after="150"/>
        <w:ind w:firstLine="567"/>
        <w:jc w:val="both"/>
        <w:rPr>
          <w:rFonts w:ascii="Helvetica" w:hAnsi="Helvetica" w:cs="Helvetica"/>
          <w:color w:val="333333"/>
          <w:sz w:val="20"/>
        </w:rPr>
      </w:pPr>
      <w:r w:rsidRPr="00DA355D">
        <w:rPr>
          <w:color w:val="333333"/>
          <w:szCs w:val="28"/>
          <w:lang w:val="es-BO"/>
        </w:rPr>
        <w:lastRenderedPageBreak/>
        <w:t>- Thực hiện Nghị quyết số 44/NQ-CP ngày 09/6/2014 của Chính phủ ban hành Chương trình hành động của Chính phủ; Căn cứ Quyết định số 2653/QĐ-BGDĐT ngày 25/7/2014 của Bộ Giáo dục và Đào tạo ban hành Kế hoạch hành động của ngành Giáo dục triển khai Chương trình hành động của Chính phủ thực hiện Nghị quyết số 29-NQ/TW ngày 04/11/2013 Hội nghị lần thứ tám Ban Chấp hành Trung ương khóa XI về đổi mới căn bản, toàn diện giáo dục và đào tạo đáp ứng yêu cầu công nghiệp hóa, hiện đại hóa trong điều kiện kinh tế thị trường định hướng xã hội chủ nghĩa và hội nhập quốc tế.</w:t>
      </w:r>
    </w:p>
    <w:p w14:paraId="5D50E4A1" w14:textId="77777777" w:rsidR="003D30DC" w:rsidRPr="00DA355D" w:rsidRDefault="003D30DC" w:rsidP="003D30DC">
      <w:pPr>
        <w:shd w:val="clear" w:color="auto" w:fill="FFFFFF"/>
        <w:spacing w:before="120" w:after="150"/>
        <w:ind w:firstLine="567"/>
        <w:jc w:val="both"/>
        <w:rPr>
          <w:rFonts w:ascii="Helvetica" w:hAnsi="Helvetica" w:cs="Helvetica"/>
          <w:color w:val="333333"/>
          <w:sz w:val="20"/>
        </w:rPr>
      </w:pPr>
      <w:r w:rsidRPr="00DA355D">
        <w:rPr>
          <w:color w:val="333333"/>
          <w:szCs w:val="28"/>
          <w:lang w:val="es-BO"/>
        </w:rPr>
        <w:t>- </w:t>
      </w:r>
      <w:r w:rsidRPr="00DA355D">
        <w:rPr>
          <w:color w:val="333333"/>
          <w:szCs w:val="28"/>
          <w:lang w:val="vi-VN"/>
        </w:rPr>
        <w:t>Xây dựng </w:t>
      </w:r>
      <w:r w:rsidRPr="00DA355D">
        <w:rPr>
          <w:color w:val="333333"/>
          <w:szCs w:val="28"/>
          <w:lang w:val="es-BO"/>
        </w:rPr>
        <w:t>cơ sở vật chất nhà trường theo quy chuẩn, đáp ứng nhu cầu sinh hoạt và học tập của học sinh</w:t>
      </w:r>
      <w:r w:rsidRPr="00DA355D">
        <w:rPr>
          <w:color w:val="333333"/>
          <w:szCs w:val="28"/>
          <w:lang w:val="vi-VN"/>
        </w:rPr>
        <w:t>.</w:t>
      </w:r>
    </w:p>
    <w:p w14:paraId="035FECE7" w14:textId="77777777" w:rsidR="003D30DC" w:rsidRPr="00DA355D" w:rsidRDefault="003D30DC" w:rsidP="003D30DC">
      <w:pPr>
        <w:shd w:val="clear" w:color="auto" w:fill="FFFFFF"/>
        <w:spacing w:before="120" w:after="150"/>
        <w:ind w:firstLine="567"/>
        <w:jc w:val="both"/>
        <w:rPr>
          <w:rFonts w:ascii="Helvetica" w:hAnsi="Helvetica" w:cs="Helvetica"/>
          <w:color w:val="333333"/>
          <w:sz w:val="20"/>
        </w:rPr>
      </w:pPr>
      <w:r w:rsidRPr="00DA355D">
        <w:rPr>
          <w:color w:val="333333"/>
          <w:szCs w:val="28"/>
          <w:lang w:val="vi-VN"/>
        </w:rPr>
        <w:t>- </w:t>
      </w:r>
      <w:r w:rsidRPr="00DA355D">
        <w:rPr>
          <w:color w:val="333333"/>
          <w:szCs w:val="28"/>
          <w:lang w:val="es-BO"/>
        </w:rPr>
        <w:t>Tiếp tục tập trung đổi mới phương pháp giảng dạy và học tập; đổi mới phương thức đánh giá kết quả học tập của học sinh; chú trọng công tác đào tạo và bồi dưỡng học sinh giỏi; khuyến khích học sinh nghiên cứu khoa học, vận dụng lý thuyết vào thực tế; chú trọng công tác giáo dục chính trị tư tưởng, giáo dục đạo đức, kỹ năng sống cho học sinh.</w:t>
      </w:r>
    </w:p>
    <w:p w14:paraId="1210096D" w14:textId="77777777" w:rsidR="003D30DC" w:rsidRPr="00DA355D" w:rsidRDefault="003D30DC" w:rsidP="003D30DC">
      <w:pPr>
        <w:shd w:val="clear" w:color="auto" w:fill="FFFFFF"/>
        <w:spacing w:before="120" w:after="150"/>
        <w:ind w:firstLine="567"/>
        <w:jc w:val="both"/>
        <w:rPr>
          <w:rFonts w:ascii="Helvetica" w:hAnsi="Helvetica" w:cs="Helvetica"/>
          <w:color w:val="333333"/>
          <w:sz w:val="20"/>
        </w:rPr>
      </w:pPr>
      <w:r w:rsidRPr="00DA355D">
        <w:rPr>
          <w:color w:val="333333"/>
          <w:szCs w:val="28"/>
          <w:lang w:val="es-BO"/>
        </w:rPr>
        <w:t>- Tiếp tục phát triển, nâng cao trình độ chuyên môn, nghiệp vụ, lý luận chính trị cho đội ngũ cán bộ quản lý, giáo viên và nhân viên; chú trọng đổi mới tư duy nghiên cứu, giảng dạy theo hướng hiện đại.</w:t>
      </w:r>
    </w:p>
    <w:p w14:paraId="0C465439" w14:textId="77777777" w:rsidR="003D30DC" w:rsidRPr="00DA355D" w:rsidRDefault="003D30DC" w:rsidP="003D30DC">
      <w:pPr>
        <w:shd w:val="clear" w:color="auto" w:fill="FFFFFF"/>
        <w:spacing w:before="120" w:after="150"/>
        <w:ind w:firstLine="567"/>
        <w:jc w:val="both"/>
        <w:rPr>
          <w:rFonts w:ascii="Helvetica" w:hAnsi="Helvetica" w:cs="Helvetica"/>
          <w:color w:val="333333"/>
          <w:sz w:val="20"/>
        </w:rPr>
      </w:pPr>
      <w:r w:rsidRPr="00DA355D">
        <w:rPr>
          <w:color w:val="333333"/>
          <w:szCs w:val="28"/>
          <w:lang w:val="es-BO"/>
        </w:rPr>
        <w:t>- Thực hiện theo lộ trình các chương trình, đề án của thành phố: Kế hoạch số 1273/KH-SGDĐT ngày 04 tháng 5 năm 2021 triển khai chương trình chuyển đổi số của ngành Giáo dục và Đào tạo thành phố, Quyết định 522/QĐ-TTg ngày 14 tháng 05 năm 2018 của Thủ tướng chính phủ về phê duyệt đề án “Giáo dục hướng nghiệp và định hướng phân luồng học sinh trong giáo dục phổ thông giai đoạn 2018 – 2025”, Quyết định 762/QĐ-UBND ngày 08 tháng 03 năm 2021 của Uỷ ban nhân dân thành phố phê duyệt đề án “Nâng cao năng lực, kiến thức, kỹ năng ứng dụng Tin học cho học sinh phổ thông Thành phố theo định hướng chuẩn quốc tế giai đoạn 2021-2030.</w:t>
      </w:r>
    </w:p>
    <w:p w14:paraId="0119B5F9" w14:textId="77777777" w:rsidR="003D30DC" w:rsidRPr="004F3495" w:rsidRDefault="003D30DC" w:rsidP="003D30DC">
      <w:pPr>
        <w:shd w:val="clear" w:color="auto" w:fill="FFFFFF"/>
        <w:spacing w:before="120" w:after="150"/>
        <w:ind w:firstLine="567"/>
        <w:jc w:val="both"/>
        <w:rPr>
          <w:rFonts w:ascii="Helvetica" w:hAnsi="Helvetica" w:cs="Helvetica"/>
          <w:sz w:val="20"/>
        </w:rPr>
      </w:pPr>
      <w:r w:rsidRPr="004F3495">
        <w:rPr>
          <w:b/>
          <w:bCs/>
          <w:szCs w:val="28"/>
          <w:lang w:val="de-DE"/>
        </w:rPr>
        <w:t>1. Các mục tiêu tổng quát:</w:t>
      </w:r>
    </w:p>
    <w:p w14:paraId="5266CBD3" w14:textId="77777777" w:rsidR="003D30DC" w:rsidRPr="00DA355D" w:rsidRDefault="003D30DC" w:rsidP="003D30DC">
      <w:pPr>
        <w:shd w:val="clear" w:color="auto" w:fill="FFFFFF"/>
        <w:spacing w:before="120" w:after="150"/>
        <w:ind w:firstLine="567"/>
        <w:jc w:val="both"/>
        <w:rPr>
          <w:rFonts w:ascii="Helvetica" w:hAnsi="Helvetica" w:cs="Helvetica"/>
          <w:color w:val="333333"/>
          <w:sz w:val="20"/>
        </w:rPr>
      </w:pPr>
      <w:r w:rsidRPr="00DA355D">
        <w:rPr>
          <w:b/>
          <w:bCs/>
          <w:color w:val="333333"/>
          <w:szCs w:val="28"/>
          <w:lang w:val="de-DE"/>
        </w:rPr>
        <w:t>1.1. Mục tiêu ngắn hạn</w:t>
      </w:r>
      <w:r w:rsidRPr="00DA355D">
        <w:rPr>
          <w:color w:val="333333"/>
          <w:szCs w:val="28"/>
          <w:lang w:val="de-DE"/>
        </w:rPr>
        <w:t>: Từ năm 2020 đến năm 2023</w:t>
      </w:r>
    </w:p>
    <w:p w14:paraId="4CA64A99" w14:textId="77777777" w:rsidR="003D30DC" w:rsidRPr="00DA355D" w:rsidRDefault="003D30DC" w:rsidP="003D30DC">
      <w:pPr>
        <w:shd w:val="clear" w:color="auto" w:fill="FFFFFF"/>
        <w:spacing w:before="120" w:after="150"/>
        <w:ind w:firstLine="567"/>
        <w:jc w:val="both"/>
        <w:rPr>
          <w:rFonts w:ascii="Helvetica" w:hAnsi="Helvetica" w:cs="Helvetica"/>
          <w:color w:val="333333"/>
          <w:sz w:val="20"/>
        </w:rPr>
      </w:pPr>
      <w:r w:rsidRPr="00DA355D">
        <w:rPr>
          <w:color w:val="333333"/>
          <w:szCs w:val="28"/>
          <w:lang w:val="de-DE"/>
        </w:rPr>
        <w:t>Rà soát lại toàn bộ chiến lược phát triển nhà trường giai đoạn 2015-2020, những mặt làm được những mặt chưa làm được về công tác chuyên môn, công tác xây dựng cơ sở vật chất nhà trường, công tác xây dựng và phát triển đội ngũ. Tập trung vào công tác bồi dưỡng chương trình phổ thông mới 2018 cho cán bộ, giáo viên; đẩy mạnh việc học tập nâng chuẩn cho toàn bộ giáo viên chưa đạt theo luật giáo dục mới 2019, đẩy mạnh công tác giáo viên dạy giỏi các cấp, triển khai thực hiện việc  thanh toán học phí không dùng tiền mặt đề án chuyển đổi số của Ngành Giáo dục và Đào tạo, tiếp tục thực hiện công tác phân luồng học sinh sau tốt nghiệp THCS theo </w:t>
      </w:r>
      <w:r w:rsidRPr="00DA355D">
        <w:rPr>
          <w:color w:val="333333"/>
          <w:szCs w:val="28"/>
          <w:lang w:val="es-BO"/>
        </w:rPr>
        <w:t xml:space="preserve">Quyết định 522/QĐ-TTg ngày 14 tháng 05 năm 2018 của Thủ tướng chính phủ về phê duyệt đề án “Giáo dục hướng nghiệp và định hướng phân luồng học sinh trong giáo dục phổ thông giai đoạn </w:t>
      </w:r>
      <w:r w:rsidRPr="00DA355D">
        <w:rPr>
          <w:color w:val="333333"/>
          <w:szCs w:val="28"/>
          <w:lang w:val="es-BO"/>
        </w:rPr>
        <w:lastRenderedPageBreak/>
        <w:t>2018 – 2025”</w:t>
      </w:r>
      <w:r w:rsidRPr="00DA355D">
        <w:rPr>
          <w:color w:val="333333"/>
          <w:szCs w:val="28"/>
          <w:lang w:val="de-DE"/>
        </w:rPr>
        <w:t>. Hoàn thành nhà thi đấu đa năng và các phòng học bộ môn để đưa vào hoạt động.</w:t>
      </w:r>
    </w:p>
    <w:p w14:paraId="2288B8EF" w14:textId="77777777" w:rsidR="003D30DC" w:rsidRPr="00DA355D" w:rsidRDefault="003D30DC" w:rsidP="003D30DC">
      <w:pPr>
        <w:shd w:val="clear" w:color="auto" w:fill="FFFFFF"/>
        <w:spacing w:before="120" w:after="150"/>
        <w:ind w:firstLine="567"/>
        <w:jc w:val="both"/>
        <w:rPr>
          <w:rFonts w:ascii="Helvetica" w:hAnsi="Helvetica" w:cs="Helvetica"/>
          <w:color w:val="333333"/>
          <w:sz w:val="20"/>
        </w:rPr>
      </w:pPr>
      <w:r w:rsidRPr="00DA355D">
        <w:rPr>
          <w:b/>
          <w:bCs/>
          <w:color w:val="333333"/>
          <w:szCs w:val="28"/>
          <w:lang w:val="de-DE"/>
        </w:rPr>
        <w:t>1.2. Mục tiêu trung hạn</w:t>
      </w:r>
      <w:r w:rsidRPr="00DA355D">
        <w:rPr>
          <w:color w:val="333333"/>
          <w:szCs w:val="28"/>
          <w:lang w:val="de-DE"/>
        </w:rPr>
        <w:t>: Từ năm 2021 đến năm 2025</w:t>
      </w:r>
    </w:p>
    <w:p w14:paraId="722B6B22" w14:textId="77777777" w:rsidR="003D30DC" w:rsidRPr="00DA355D" w:rsidRDefault="003D30DC" w:rsidP="003D30DC">
      <w:pPr>
        <w:shd w:val="clear" w:color="auto" w:fill="FFFFFF"/>
        <w:spacing w:before="120" w:after="150"/>
        <w:ind w:firstLine="567"/>
        <w:jc w:val="both"/>
        <w:rPr>
          <w:rFonts w:ascii="Helvetica" w:hAnsi="Helvetica" w:cs="Helvetica"/>
          <w:color w:val="333333"/>
          <w:sz w:val="20"/>
        </w:rPr>
      </w:pPr>
      <w:r w:rsidRPr="00DA355D">
        <w:rPr>
          <w:color w:val="333333"/>
          <w:szCs w:val="28"/>
          <w:lang w:val="de-DE"/>
        </w:rPr>
        <w:t xml:space="preserve">Năm học 2021- 2022: Tiếp tục đẩy mạnh việc học tập nâng chuẩn cho toàn bộ giáo viên chưa đạt chuẩn; tiếp tục xây mới nhà thi đấu đa năng và các phòng học bộ môn; tập trung học tập bồi dưỡng chương trình giáo dục phổ thông mới ở lớp 7; thực hiện thí điểm việc giảng dạy Steam cho học sinh khối 6,7,8 với mục tiêu 70% học sinh được học ; quy hoạch số lớp học theo mô hình 2 buổi/ngày theo chỉ đạo của ngành Giáo dục </w:t>
      </w:r>
      <w:r>
        <w:rPr>
          <w:color w:val="333333"/>
          <w:szCs w:val="28"/>
          <w:lang w:val="de-DE"/>
        </w:rPr>
        <w:t>huyện Cần Giuộc</w:t>
      </w:r>
      <w:r w:rsidRPr="00DA355D">
        <w:rPr>
          <w:color w:val="333333"/>
          <w:szCs w:val="28"/>
          <w:lang w:val="de-DE"/>
        </w:rPr>
        <w:t>; hoàn tất thực hiện chủ trương thanh toán học phí không dùng tiền mặt theo bằng phần mềm theo đề án chuyển đổi số của Ngành Giáo dục và Đào tạo; tiếp tục thực hiện công tác phân luồng học sinh sau tốt nghiệp THCS theo </w:t>
      </w:r>
      <w:r w:rsidRPr="00DA355D">
        <w:rPr>
          <w:color w:val="333333"/>
          <w:szCs w:val="28"/>
          <w:lang w:val="es-BO"/>
        </w:rPr>
        <w:t>Quyết định 522/QĐ-TTg ngày 14 tháng 05 năm 2018 của Thủ tướng chính phủ về phê duyệt đề án “Giáo dục hướng nghiệp và định hướng phân luồng học sinh trong giáo dục phổ thông giai đoạn 2018 – 2025”</w:t>
      </w:r>
      <w:r w:rsidRPr="00DA355D">
        <w:rPr>
          <w:color w:val="333333"/>
          <w:szCs w:val="28"/>
          <w:lang w:val="de-DE"/>
        </w:rPr>
        <w:t>, phấn đấu ít nhất 30% học sinh trong tổng số học sinh không đỗ lớp 10 công lập tiếp tục học tập tại các cơ sở giáo dục nghề nghiệp nếu không tiếp tục học văn hóa bậc THPT.</w:t>
      </w:r>
    </w:p>
    <w:p w14:paraId="06B9EE0B" w14:textId="77777777" w:rsidR="003D30DC" w:rsidRPr="00DA355D" w:rsidRDefault="003D30DC" w:rsidP="003D30DC">
      <w:pPr>
        <w:shd w:val="clear" w:color="auto" w:fill="FFFFFF"/>
        <w:spacing w:before="120" w:after="150"/>
        <w:ind w:firstLine="567"/>
        <w:jc w:val="both"/>
        <w:rPr>
          <w:rFonts w:ascii="Helvetica" w:hAnsi="Helvetica" w:cs="Helvetica"/>
          <w:color w:val="333333"/>
          <w:sz w:val="20"/>
        </w:rPr>
      </w:pPr>
      <w:r w:rsidRPr="00DA355D">
        <w:rPr>
          <w:color w:val="333333"/>
          <w:szCs w:val="28"/>
          <w:lang w:val="de-DE"/>
        </w:rPr>
        <w:t>Năm học 2022-2023: Hoàn tất việc học tập nâng chuẩn về trình độ cho các giáo viên chưa đạt, hoàn thành nhà thi đấu đa năng và các phòng học bộ môn để đưa vào hoạt động, tiếp tục công tác xây sửa cơ sở vật chất nhà trường, tập trung học tập bồi dưỡng chương trình giáo dục phổ thông mới ở lớp 8, tăng tỉ lệ giáo viên đạt danh hiệu </w:t>
      </w:r>
      <w:r w:rsidRPr="00DA355D">
        <w:rPr>
          <w:color w:val="333333"/>
          <w:szCs w:val="28"/>
          <w:lang w:val="vi-VN"/>
        </w:rPr>
        <w:t>“</w:t>
      </w:r>
      <w:r w:rsidRPr="00DA355D">
        <w:rPr>
          <w:color w:val="333333"/>
          <w:szCs w:val="28"/>
          <w:lang w:val="de-DE"/>
        </w:rPr>
        <w:t>giáo viên dạy giỏi</w:t>
      </w:r>
      <w:r w:rsidRPr="00DA355D">
        <w:rPr>
          <w:color w:val="333333"/>
          <w:szCs w:val="28"/>
          <w:lang w:val="vi-VN"/>
        </w:rPr>
        <w:t>”</w:t>
      </w:r>
      <w:r w:rsidRPr="00DA355D">
        <w:rPr>
          <w:color w:val="333333"/>
          <w:szCs w:val="28"/>
          <w:lang w:val="de-DE"/>
        </w:rPr>
        <w:t xml:space="preserve"> cấp </w:t>
      </w:r>
      <w:r>
        <w:rPr>
          <w:color w:val="333333"/>
          <w:szCs w:val="28"/>
          <w:lang w:val="de-DE"/>
        </w:rPr>
        <w:t>huyện</w:t>
      </w:r>
      <w:r w:rsidRPr="00DA355D">
        <w:rPr>
          <w:color w:val="333333"/>
          <w:szCs w:val="28"/>
          <w:lang w:val="de-DE"/>
        </w:rPr>
        <w:t xml:space="preserve"> trở lên, tiếp tục thực hiện công tác phân luồng học sinh sau tốt nghiệp THCS theo </w:t>
      </w:r>
      <w:r w:rsidRPr="00DA355D">
        <w:rPr>
          <w:color w:val="333333"/>
          <w:szCs w:val="28"/>
          <w:lang w:val="es-BO"/>
        </w:rPr>
        <w:t>Quyết định 522/QĐ-TTg ngày 14 tháng 05 năm 2018 của Thủ tướng chính phủ về phê duyệt đề án “Giáo dục hướng nghiệp và định hướng phân luồng học sinh trong giáo dục phổ thông giai đoạn 2018 – 2025”</w:t>
      </w:r>
      <w:r w:rsidRPr="00DA355D">
        <w:rPr>
          <w:color w:val="333333"/>
          <w:szCs w:val="28"/>
          <w:lang w:val="de-DE"/>
        </w:rPr>
        <w:t xml:space="preserve">, phấn đấu ít nhất 30% học sinh trong tổng số học sinh không đỗ lớp 10 công lập tiếp tục học tập tại các cơ sở giáo dục nghề nghiệp nếu không tiếp tục học văn hóa bậc THPT. </w:t>
      </w:r>
    </w:p>
    <w:p w14:paraId="25EDC4AF" w14:textId="77777777" w:rsidR="003D30DC" w:rsidRDefault="003D30DC" w:rsidP="003D30DC">
      <w:pPr>
        <w:shd w:val="clear" w:color="auto" w:fill="FFFFFF"/>
        <w:spacing w:before="120" w:after="150"/>
        <w:ind w:firstLine="567"/>
        <w:jc w:val="both"/>
        <w:rPr>
          <w:color w:val="333333"/>
          <w:szCs w:val="28"/>
          <w:lang w:val="de-DE"/>
        </w:rPr>
      </w:pPr>
      <w:r w:rsidRPr="00DA355D">
        <w:rPr>
          <w:color w:val="333333"/>
          <w:szCs w:val="28"/>
          <w:lang w:val="de-DE"/>
        </w:rPr>
        <w:t>Năm học 2023 - 2024: Hoàn tất việc xây sửa cơ sở vật chất nhà trường theo hướng chuẩn, tập trung học tập bồi dưỡng chương trình giáo dục phổ thông mới ở lớp 9; thực hiện thí điểm việc giảng dạy Tin học theo chuẩn quốc tế cho học sinh khối 6 với mục tiêu 20% học sinh đạt chứng chỉ trên tổng số học sinh tham gia học; tiếp tục thực hiện công tác phân luồng học sinh sau tốt nghiệp THCS theo </w:t>
      </w:r>
      <w:r w:rsidRPr="00DA355D">
        <w:rPr>
          <w:color w:val="333333"/>
          <w:szCs w:val="28"/>
          <w:lang w:val="es-BO"/>
        </w:rPr>
        <w:t>Quyết định 522/QĐ-TTg ngày 14 tháng 05 năm 2018 của Thủ tướng chính phủ về phê duyệt đề án “Giáo dục hướng nghiệp và định hướng phân luồng học sinh trong giáo dục phổ thông giai đoạn 2018 – 2025”</w:t>
      </w:r>
      <w:r w:rsidRPr="00DA355D">
        <w:rPr>
          <w:color w:val="333333"/>
          <w:szCs w:val="28"/>
          <w:lang w:val="de-DE"/>
        </w:rPr>
        <w:t>, phấn đấu ít nhất 35% học sinh trong tổng số học sinh không đỗ lớp 10 công lập tiếp tục học tập tại các cơ sở giáo dục nghề nghiệp nếu không tiếp tục học văn hóa bậc THPT.</w:t>
      </w:r>
    </w:p>
    <w:p w14:paraId="2D9F3941" w14:textId="77777777" w:rsidR="003D30DC" w:rsidRPr="00DA355D" w:rsidRDefault="003D30DC" w:rsidP="003D30DC">
      <w:pPr>
        <w:shd w:val="clear" w:color="auto" w:fill="FFFFFF"/>
        <w:spacing w:before="120" w:after="150"/>
        <w:ind w:firstLine="567"/>
        <w:jc w:val="both"/>
        <w:rPr>
          <w:rFonts w:ascii="Helvetica" w:hAnsi="Helvetica" w:cs="Helvetica"/>
          <w:color w:val="333333"/>
          <w:sz w:val="20"/>
        </w:rPr>
      </w:pPr>
      <w:r w:rsidRPr="00DA355D">
        <w:rPr>
          <w:color w:val="333333"/>
          <w:szCs w:val="28"/>
          <w:lang w:val="de-DE"/>
        </w:rPr>
        <w:t>Hoàn tất việc kiểm định chất lượng giáo dục.</w:t>
      </w:r>
    </w:p>
    <w:p w14:paraId="5064379F" w14:textId="77777777" w:rsidR="003D30DC" w:rsidRPr="00DA355D" w:rsidRDefault="003D30DC" w:rsidP="003D30DC">
      <w:pPr>
        <w:shd w:val="clear" w:color="auto" w:fill="FFFFFF"/>
        <w:spacing w:before="120" w:after="150"/>
        <w:ind w:firstLine="567"/>
        <w:jc w:val="both"/>
        <w:rPr>
          <w:rFonts w:ascii="Helvetica" w:hAnsi="Helvetica" w:cs="Helvetica"/>
          <w:color w:val="333333"/>
          <w:sz w:val="20"/>
        </w:rPr>
      </w:pPr>
      <w:r w:rsidRPr="00DA355D">
        <w:rPr>
          <w:color w:val="333333"/>
          <w:szCs w:val="28"/>
          <w:lang w:val="de-DE"/>
        </w:rPr>
        <w:lastRenderedPageBreak/>
        <w:t>Năm học 2024 - 2025: Hoàn tất thực hiện thí điểm việc giảng dạy Tin học theo chuẩn quốc tế cho học sinh khối 7 với mục tiêu 20% học sinh đạt chứng chỉ trên tổng số học sinh tham gia học; tiếp tục thực hiện công tác phân luồng học sinh sau tốt nghiệp THCS theo </w:t>
      </w:r>
      <w:r w:rsidRPr="00DA355D">
        <w:rPr>
          <w:color w:val="333333"/>
          <w:szCs w:val="28"/>
          <w:lang w:val="es-BO"/>
        </w:rPr>
        <w:t>Quyết định 522/QĐ-TTg ngày 14 tháng 05 năm 2018 của Thủ tướng chính phủ về phê duyệt đề án “Giáo dục hướng nghiệp và định hướng phân luồng học sinh trong giáo dục phổ thông giai đoạn 2018 – 2025”</w:t>
      </w:r>
      <w:r w:rsidRPr="00DA355D">
        <w:rPr>
          <w:color w:val="333333"/>
          <w:szCs w:val="28"/>
          <w:lang w:val="de-DE"/>
        </w:rPr>
        <w:t xml:space="preserve">, phấn đấu ít nhất 40% học sinh trong tổng số học sinh không đỗ lớp 10 công lập tiếp tục học tập tại các cơ sở giáo dục nghề nghiệp nếu không tiếp tục học văn hóa bậc THPT. Xây dựng trường </w:t>
      </w:r>
      <w:r>
        <w:rPr>
          <w:color w:val="333333"/>
          <w:szCs w:val="28"/>
          <w:lang w:val="de-DE"/>
        </w:rPr>
        <w:t>THCS Trương Văn Bang</w:t>
      </w:r>
      <w:r w:rsidRPr="00DA355D">
        <w:rPr>
          <w:color w:val="333333"/>
          <w:szCs w:val="28"/>
          <w:lang w:val="de-DE"/>
        </w:rPr>
        <w:t xml:space="preserve"> trở thành trường tiên tiến , hội nhập quốc tế.</w:t>
      </w:r>
    </w:p>
    <w:p w14:paraId="2FB6B3C4" w14:textId="77777777" w:rsidR="003D30DC" w:rsidRPr="00DA355D" w:rsidRDefault="003D30DC" w:rsidP="003D30DC">
      <w:pPr>
        <w:shd w:val="clear" w:color="auto" w:fill="FFFFFF"/>
        <w:spacing w:before="120" w:after="150"/>
        <w:ind w:firstLine="567"/>
        <w:jc w:val="both"/>
        <w:rPr>
          <w:rFonts w:ascii="Helvetica" w:hAnsi="Helvetica" w:cs="Helvetica"/>
          <w:color w:val="333333"/>
          <w:sz w:val="20"/>
        </w:rPr>
      </w:pPr>
      <w:r w:rsidRPr="00DA355D">
        <w:rPr>
          <w:b/>
          <w:bCs/>
          <w:color w:val="333333"/>
          <w:szCs w:val="28"/>
          <w:lang w:val="de-DE"/>
        </w:rPr>
        <w:t>1.3. Mục tiêu dài hạn</w:t>
      </w:r>
      <w:r w:rsidRPr="00DA355D">
        <w:rPr>
          <w:color w:val="333333"/>
          <w:szCs w:val="28"/>
          <w:lang w:val="de-DE"/>
        </w:rPr>
        <w:t>: Từ năm 2021 đến năm 2030</w:t>
      </w:r>
    </w:p>
    <w:p w14:paraId="0F1B3A5A" w14:textId="77777777" w:rsidR="003D30DC" w:rsidRPr="00DA355D" w:rsidRDefault="003D30DC" w:rsidP="003D30DC">
      <w:pPr>
        <w:shd w:val="clear" w:color="auto" w:fill="FFFFFF"/>
        <w:spacing w:before="120" w:after="150"/>
        <w:ind w:firstLine="567"/>
        <w:jc w:val="both"/>
        <w:rPr>
          <w:rFonts w:ascii="Helvetica" w:hAnsi="Helvetica" w:cs="Helvetica"/>
          <w:color w:val="333333"/>
          <w:sz w:val="20"/>
        </w:rPr>
      </w:pPr>
      <w:r w:rsidRPr="00DA355D">
        <w:rPr>
          <w:color w:val="333333"/>
          <w:szCs w:val="28"/>
          <w:lang w:val="de-DE"/>
        </w:rPr>
        <w:t xml:space="preserve">Từ năm học 2022-2023 và những năm tiếp theo: trường đạt kiểm định chất lượng mức độ 2, giữ vững chất lượng giáo dục và thành tích thi đua dạy tốt, học tốt. Xây dựng trường </w:t>
      </w:r>
      <w:r>
        <w:rPr>
          <w:color w:val="333333"/>
          <w:szCs w:val="28"/>
          <w:lang w:val="de-DE"/>
        </w:rPr>
        <w:t>THCS Trương Văn Bang</w:t>
      </w:r>
      <w:r w:rsidRPr="00DA355D">
        <w:rPr>
          <w:color w:val="333333"/>
          <w:szCs w:val="28"/>
          <w:lang w:val="de-DE"/>
        </w:rPr>
        <w:t xml:space="preserve"> trở thành trường tiên tiến , hội nhập quốc tế.</w:t>
      </w:r>
    </w:p>
    <w:p w14:paraId="229A4180" w14:textId="77777777" w:rsidR="003D30DC" w:rsidRPr="004F3495" w:rsidRDefault="003D30DC" w:rsidP="003D30DC">
      <w:pPr>
        <w:shd w:val="clear" w:color="auto" w:fill="FFFFFF"/>
        <w:spacing w:before="120" w:after="150"/>
        <w:ind w:firstLine="567"/>
        <w:jc w:val="both"/>
        <w:rPr>
          <w:rFonts w:ascii="Helvetica" w:hAnsi="Helvetica" w:cs="Helvetica"/>
          <w:sz w:val="20"/>
        </w:rPr>
      </w:pPr>
      <w:r w:rsidRPr="004F3495">
        <w:rPr>
          <w:b/>
          <w:bCs/>
          <w:szCs w:val="28"/>
          <w:lang w:val="de-DE"/>
        </w:rPr>
        <w:t>2. Các mục tiêu từng giai đoạn:</w:t>
      </w:r>
    </w:p>
    <w:p w14:paraId="12CF84D3" w14:textId="77777777" w:rsidR="003D30DC" w:rsidRPr="00DA355D" w:rsidRDefault="003D30DC" w:rsidP="003D30DC">
      <w:pPr>
        <w:shd w:val="clear" w:color="auto" w:fill="FFFFFF"/>
        <w:spacing w:before="120" w:after="150"/>
        <w:ind w:firstLine="567"/>
        <w:jc w:val="both"/>
        <w:rPr>
          <w:rFonts w:ascii="Helvetica" w:hAnsi="Helvetica" w:cs="Helvetica"/>
          <w:color w:val="333333"/>
          <w:sz w:val="20"/>
        </w:rPr>
      </w:pPr>
      <w:r w:rsidRPr="00DA355D">
        <w:rPr>
          <w:b/>
          <w:bCs/>
          <w:color w:val="333333"/>
          <w:szCs w:val="28"/>
          <w:lang w:val="de-DE"/>
        </w:rPr>
        <w:t>2.1. </w:t>
      </w:r>
      <w:r w:rsidRPr="00DA355D">
        <w:rPr>
          <w:color w:val="333333"/>
          <w:szCs w:val="28"/>
          <w:lang w:val="de-DE"/>
        </w:rPr>
        <w:t xml:space="preserve">Đến năm 2021, Trường </w:t>
      </w:r>
      <w:r>
        <w:rPr>
          <w:color w:val="333333"/>
          <w:szCs w:val="28"/>
          <w:lang w:val="de-DE"/>
        </w:rPr>
        <w:t>THCS Trương Văn Bang</w:t>
      </w:r>
      <w:r w:rsidRPr="00DA355D">
        <w:rPr>
          <w:color w:val="333333"/>
          <w:szCs w:val="28"/>
          <w:lang w:val="de-DE"/>
        </w:rPr>
        <w:t xml:space="preserve"> hoàn thành việc rà soát chuẩn nghề nghiệp giáo viên, cơ sở vật chất nhà trường, tập huấn chương trình giáo dục phổ thông mới theo Kế hoạch số 220/KH-UBND ngày 16/12/2020 của Uỷ ban nhân dân </w:t>
      </w:r>
      <w:r>
        <w:rPr>
          <w:color w:val="333333"/>
          <w:szCs w:val="28"/>
          <w:lang w:val="de-DE"/>
        </w:rPr>
        <w:t>huyện Cần Giuộc</w:t>
      </w:r>
      <w:r w:rsidRPr="00DA355D">
        <w:rPr>
          <w:color w:val="333333"/>
          <w:szCs w:val="28"/>
          <w:lang w:val="de-DE"/>
        </w:rPr>
        <w:t xml:space="preserve"> về triển khai thực hiện chương trình nâng cao chất lượng giáo dục đào tạo trên địa bàn </w:t>
      </w:r>
      <w:r>
        <w:rPr>
          <w:color w:val="333333"/>
          <w:szCs w:val="28"/>
          <w:lang w:val="de-DE"/>
        </w:rPr>
        <w:t>Huyện Cần Giuộc</w:t>
      </w:r>
      <w:r w:rsidRPr="00DA355D">
        <w:rPr>
          <w:color w:val="333333"/>
          <w:szCs w:val="28"/>
          <w:lang w:val="de-DE"/>
        </w:rPr>
        <w:t xml:space="preserve"> giai đoạn 2020-2025:</w:t>
      </w:r>
    </w:p>
    <w:p w14:paraId="3E274468" w14:textId="77777777" w:rsidR="003D30DC" w:rsidRPr="00DA355D" w:rsidRDefault="003D30DC" w:rsidP="003D30DC">
      <w:pPr>
        <w:shd w:val="clear" w:color="auto" w:fill="FFFFFF"/>
        <w:spacing w:before="120" w:after="150"/>
        <w:ind w:firstLine="567"/>
        <w:jc w:val="both"/>
        <w:rPr>
          <w:rFonts w:ascii="Helvetica" w:hAnsi="Helvetica" w:cs="Helvetica"/>
          <w:color w:val="333333"/>
          <w:sz w:val="20"/>
        </w:rPr>
      </w:pPr>
      <w:r w:rsidRPr="00DA355D">
        <w:rPr>
          <w:color w:val="333333"/>
          <w:szCs w:val="28"/>
          <w:lang w:val="de-DE"/>
        </w:rPr>
        <w:t>+ Xác định được tỉ lệ giáo viên chưa đạt chuẩn trình độ đào tạo theo Luật giáo dục mới 2019</w:t>
      </w:r>
      <w:r w:rsidRPr="00DA355D">
        <w:rPr>
          <w:color w:val="333333"/>
          <w:spacing w:val="-8"/>
          <w:szCs w:val="28"/>
          <w:lang w:val="de-DE"/>
        </w:rPr>
        <w:t>.</w:t>
      </w:r>
    </w:p>
    <w:p w14:paraId="037814A3" w14:textId="77777777" w:rsidR="003D30DC" w:rsidRPr="00DA355D" w:rsidRDefault="003D30DC" w:rsidP="003D30DC">
      <w:pPr>
        <w:shd w:val="clear" w:color="auto" w:fill="FFFFFF"/>
        <w:spacing w:before="120" w:after="150"/>
        <w:ind w:firstLine="567"/>
        <w:jc w:val="both"/>
        <w:rPr>
          <w:rFonts w:ascii="Helvetica" w:hAnsi="Helvetica" w:cs="Helvetica"/>
          <w:color w:val="333333"/>
          <w:sz w:val="20"/>
        </w:rPr>
      </w:pPr>
      <w:r w:rsidRPr="00DA355D">
        <w:rPr>
          <w:color w:val="333333"/>
          <w:spacing w:val="-8"/>
          <w:szCs w:val="28"/>
          <w:lang w:val="de-DE"/>
        </w:rPr>
        <w:t>+ </w:t>
      </w:r>
      <w:r w:rsidRPr="00DA355D">
        <w:rPr>
          <w:color w:val="333333"/>
          <w:szCs w:val="28"/>
          <w:lang w:val="de-DE"/>
        </w:rPr>
        <w:t>Hoàn tất việc lập hồ sơ thiết lập dự án, thiết bị dạy học, nhu cầu xây sửa trường lớp theo hướng chuẩn.</w:t>
      </w:r>
    </w:p>
    <w:p w14:paraId="30BC764D" w14:textId="77777777" w:rsidR="003D30DC" w:rsidRPr="00DA355D" w:rsidRDefault="003D30DC" w:rsidP="003D30DC">
      <w:pPr>
        <w:shd w:val="clear" w:color="auto" w:fill="FFFFFF"/>
        <w:spacing w:before="120" w:after="150"/>
        <w:ind w:firstLine="567"/>
        <w:jc w:val="both"/>
        <w:rPr>
          <w:rFonts w:ascii="Helvetica" w:hAnsi="Helvetica" w:cs="Helvetica"/>
          <w:color w:val="333333"/>
          <w:sz w:val="20"/>
        </w:rPr>
      </w:pPr>
      <w:r w:rsidRPr="00DA355D">
        <w:rPr>
          <w:color w:val="333333"/>
          <w:szCs w:val="28"/>
          <w:lang w:val="de-DE"/>
        </w:rPr>
        <w:t>+ Đảm bảo 100% giáo viên hoàn thành việc học tập chương trình giáo dục phổ thông mới 2018.</w:t>
      </w:r>
    </w:p>
    <w:p w14:paraId="49132D95" w14:textId="77777777" w:rsidR="003D30DC" w:rsidRPr="00DA355D" w:rsidRDefault="003D30DC" w:rsidP="003D30DC">
      <w:pPr>
        <w:shd w:val="clear" w:color="auto" w:fill="FFFFFF"/>
        <w:spacing w:before="120" w:after="150"/>
        <w:ind w:firstLine="567"/>
        <w:jc w:val="both"/>
        <w:rPr>
          <w:rFonts w:ascii="Helvetica" w:hAnsi="Helvetica" w:cs="Helvetica"/>
          <w:color w:val="333333"/>
          <w:sz w:val="20"/>
        </w:rPr>
      </w:pPr>
      <w:r w:rsidRPr="00DA355D">
        <w:rPr>
          <w:color w:val="333333"/>
          <w:szCs w:val="28"/>
          <w:lang w:val="de-DE"/>
        </w:rPr>
        <w:t>+ Tiếp tục thực hiện </w:t>
      </w:r>
      <w:r w:rsidRPr="00DA355D">
        <w:rPr>
          <w:color w:val="333333"/>
          <w:szCs w:val="28"/>
          <w:lang w:val="es-BO"/>
        </w:rPr>
        <w:t>Quyết định 522/QĐ-TTg ngày 14 tháng 05 năm 2018 của Thủ tướng chính phủ về phê duyệt đề án “Giáo dục hướng nghiệp và định hướng phân luồng học sinh trong giáo dục phổ thông giai đoạn 2018 – 2025”</w:t>
      </w:r>
    </w:p>
    <w:p w14:paraId="7FC87D26" w14:textId="77777777" w:rsidR="003D30DC" w:rsidRPr="00DA355D" w:rsidRDefault="003D30DC" w:rsidP="003D30DC">
      <w:pPr>
        <w:shd w:val="clear" w:color="auto" w:fill="FFFFFF"/>
        <w:spacing w:before="120" w:after="150"/>
        <w:ind w:firstLine="567"/>
        <w:jc w:val="both"/>
        <w:rPr>
          <w:rFonts w:ascii="Helvetica" w:hAnsi="Helvetica" w:cs="Helvetica"/>
          <w:color w:val="333333"/>
          <w:sz w:val="20"/>
        </w:rPr>
      </w:pPr>
      <w:r w:rsidRPr="00DA355D">
        <w:rPr>
          <w:b/>
          <w:bCs/>
          <w:color w:val="333333"/>
          <w:szCs w:val="28"/>
          <w:lang w:val="de-DE"/>
        </w:rPr>
        <w:t>2.2. </w:t>
      </w:r>
      <w:r w:rsidRPr="00DA355D">
        <w:rPr>
          <w:color w:val="333333"/>
          <w:szCs w:val="28"/>
          <w:lang w:val="de-DE"/>
        </w:rPr>
        <w:t xml:space="preserve">Đến năm 2022, 2023, 2024: Trường </w:t>
      </w:r>
      <w:r>
        <w:rPr>
          <w:color w:val="333333"/>
          <w:szCs w:val="28"/>
          <w:lang w:val="de-DE"/>
        </w:rPr>
        <w:t>THCS Trương Văn Bang</w:t>
      </w:r>
      <w:r w:rsidRPr="00DA355D">
        <w:rPr>
          <w:color w:val="333333"/>
          <w:szCs w:val="28"/>
          <w:lang w:val="de-DE"/>
        </w:rPr>
        <w:t xml:space="preserve"> phấn đấu hoàn thành các mục tiêu trung hạn với các chỉ tiêu quan trọng sau:</w:t>
      </w:r>
    </w:p>
    <w:p w14:paraId="49761AB5" w14:textId="77777777" w:rsidR="003D30DC" w:rsidRPr="00DA355D" w:rsidRDefault="003D30DC" w:rsidP="003D30DC">
      <w:pPr>
        <w:shd w:val="clear" w:color="auto" w:fill="FFFFFF"/>
        <w:spacing w:before="120" w:after="150"/>
        <w:ind w:firstLine="567"/>
        <w:jc w:val="both"/>
        <w:rPr>
          <w:rFonts w:ascii="Helvetica" w:hAnsi="Helvetica" w:cs="Helvetica"/>
          <w:color w:val="333333"/>
          <w:sz w:val="20"/>
        </w:rPr>
      </w:pPr>
      <w:r w:rsidRPr="00DA355D">
        <w:rPr>
          <w:color w:val="333333"/>
          <w:szCs w:val="28"/>
          <w:lang w:val="de-DE"/>
        </w:rPr>
        <w:t>+ 100% giáo viên chưa đạt chuẩn hoàn tất việc học nâng chuẩn theo quy định của luật giáo dục mới 2019</w:t>
      </w:r>
    </w:p>
    <w:p w14:paraId="52EB6DFD" w14:textId="77777777" w:rsidR="003D30DC" w:rsidRPr="00DA355D" w:rsidRDefault="003D30DC" w:rsidP="003D30DC">
      <w:pPr>
        <w:shd w:val="clear" w:color="auto" w:fill="FFFFFF"/>
        <w:spacing w:before="120" w:after="150"/>
        <w:ind w:firstLine="567"/>
        <w:jc w:val="both"/>
        <w:rPr>
          <w:rFonts w:ascii="Helvetica" w:hAnsi="Helvetica" w:cs="Helvetica"/>
          <w:color w:val="333333"/>
          <w:sz w:val="20"/>
        </w:rPr>
      </w:pPr>
      <w:r w:rsidRPr="00DA355D">
        <w:rPr>
          <w:color w:val="333333"/>
          <w:szCs w:val="28"/>
          <w:lang w:val="de-DE"/>
        </w:rPr>
        <w:t>+  Hoàn thành  các phòng học bộ môn.</w:t>
      </w:r>
    </w:p>
    <w:p w14:paraId="2CE773C1" w14:textId="77777777" w:rsidR="003D30DC" w:rsidRPr="00DA355D" w:rsidRDefault="003D30DC" w:rsidP="003D30DC">
      <w:pPr>
        <w:shd w:val="clear" w:color="auto" w:fill="FFFFFF"/>
        <w:spacing w:before="120" w:after="150"/>
        <w:ind w:firstLine="567"/>
        <w:jc w:val="both"/>
        <w:rPr>
          <w:rFonts w:ascii="Helvetica" w:hAnsi="Helvetica" w:cs="Helvetica"/>
          <w:color w:val="333333"/>
          <w:sz w:val="20"/>
        </w:rPr>
      </w:pPr>
      <w:r w:rsidRPr="00DA355D">
        <w:rPr>
          <w:color w:val="333333"/>
          <w:szCs w:val="28"/>
          <w:lang w:val="de-DE"/>
        </w:rPr>
        <w:t>+ 100%  đội ngũ giáo viên tham gia học tập, bồi dưỡng chương trình giáo dục phổ thông mới khối lớp 7, 8, 9 đáp ứng được yêu cầu giảng dạy trong tình hình mới.</w:t>
      </w:r>
    </w:p>
    <w:p w14:paraId="46507BB8" w14:textId="77777777" w:rsidR="003D30DC" w:rsidRPr="00DA355D" w:rsidRDefault="003D30DC" w:rsidP="003D30DC">
      <w:pPr>
        <w:shd w:val="clear" w:color="auto" w:fill="FFFFFF"/>
        <w:spacing w:before="120" w:after="150"/>
        <w:ind w:firstLine="567"/>
        <w:jc w:val="both"/>
        <w:rPr>
          <w:rFonts w:ascii="Helvetica" w:hAnsi="Helvetica" w:cs="Helvetica"/>
          <w:color w:val="333333"/>
          <w:sz w:val="20"/>
        </w:rPr>
      </w:pPr>
      <w:r w:rsidRPr="00DA355D">
        <w:rPr>
          <w:color w:val="333333"/>
          <w:szCs w:val="28"/>
          <w:lang w:val="de-DE"/>
        </w:rPr>
        <w:lastRenderedPageBreak/>
        <w:t>+ Chất lượng giáo dục ổn định qua từng năm học, tỉ lệ học sinh đạt chứng chỉ ngoại ngữ, tin học theo kế hoạch đề ra.</w:t>
      </w:r>
    </w:p>
    <w:p w14:paraId="18A71C0F" w14:textId="77777777" w:rsidR="003D30DC" w:rsidRPr="00DA355D" w:rsidRDefault="003D30DC" w:rsidP="003D30DC">
      <w:pPr>
        <w:shd w:val="clear" w:color="auto" w:fill="FFFFFF"/>
        <w:spacing w:before="120" w:after="150"/>
        <w:ind w:firstLine="567"/>
        <w:jc w:val="both"/>
        <w:rPr>
          <w:rFonts w:ascii="Helvetica" w:hAnsi="Helvetica" w:cs="Helvetica"/>
          <w:color w:val="333333"/>
          <w:sz w:val="20"/>
        </w:rPr>
      </w:pPr>
      <w:r w:rsidRPr="00DA355D">
        <w:rPr>
          <w:color w:val="333333"/>
          <w:szCs w:val="28"/>
          <w:lang w:val="de-DE"/>
        </w:rPr>
        <w:t>+ Triển khai đề án giảng dạy tin học theo chuẩn quốc tế.</w:t>
      </w:r>
    </w:p>
    <w:p w14:paraId="5DEC3999" w14:textId="77777777" w:rsidR="003D30DC" w:rsidRPr="00DA355D" w:rsidRDefault="003D30DC" w:rsidP="003D30DC">
      <w:pPr>
        <w:shd w:val="clear" w:color="auto" w:fill="FFFFFF"/>
        <w:spacing w:before="120" w:after="150"/>
        <w:ind w:firstLine="567"/>
        <w:jc w:val="both"/>
        <w:rPr>
          <w:rFonts w:ascii="Helvetica" w:hAnsi="Helvetica" w:cs="Helvetica"/>
          <w:color w:val="333333"/>
          <w:sz w:val="20"/>
        </w:rPr>
      </w:pPr>
      <w:r w:rsidRPr="00DA355D">
        <w:rPr>
          <w:color w:val="333333"/>
          <w:szCs w:val="28"/>
          <w:lang w:val="de-DE"/>
        </w:rPr>
        <w:t>+ Thực hiện thu học phí không dùng tiền mặt theo đề án chuyển đổi số của Ngành Giáo dục và Đào tạo.</w:t>
      </w:r>
    </w:p>
    <w:p w14:paraId="4A6A8DBB" w14:textId="77777777" w:rsidR="003D30DC" w:rsidRPr="00DA355D" w:rsidRDefault="003D30DC" w:rsidP="003D30DC">
      <w:pPr>
        <w:shd w:val="clear" w:color="auto" w:fill="FFFFFF"/>
        <w:spacing w:before="120" w:after="150"/>
        <w:ind w:firstLine="567"/>
        <w:jc w:val="both"/>
        <w:rPr>
          <w:rFonts w:ascii="Helvetica" w:hAnsi="Helvetica" w:cs="Helvetica"/>
          <w:color w:val="333333"/>
          <w:sz w:val="20"/>
        </w:rPr>
      </w:pPr>
      <w:r w:rsidRPr="00DA355D">
        <w:rPr>
          <w:color w:val="333333"/>
          <w:szCs w:val="28"/>
          <w:lang w:val="de-DE"/>
        </w:rPr>
        <w:t>+ Đạt kiểm định chất lượng giáo dục mức độ 2.</w:t>
      </w:r>
    </w:p>
    <w:p w14:paraId="74CC0F07" w14:textId="77777777" w:rsidR="003D30DC" w:rsidRPr="00DA355D" w:rsidRDefault="003D30DC" w:rsidP="003D30DC">
      <w:pPr>
        <w:shd w:val="clear" w:color="auto" w:fill="FFFFFF"/>
        <w:spacing w:before="120" w:after="150"/>
        <w:ind w:firstLine="567"/>
        <w:jc w:val="both"/>
        <w:rPr>
          <w:rFonts w:ascii="Helvetica" w:hAnsi="Helvetica" w:cs="Helvetica"/>
          <w:color w:val="333333"/>
          <w:sz w:val="20"/>
        </w:rPr>
      </w:pPr>
      <w:r w:rsidRPr="00DA355D">
        <w:rPr>
          <w:b/>
          <w:bCs/>
          <w:color w:val="333333"/>
          <w:szCs w:val="28"/>
          <w:lang w:val="de-DE"/>
        </w:rPr>
        <w:t>2.3</w:t>
      </w:r>
      <w:r w:rsidRPr="00DA355D">
        <w:rPr>
          <w:color w:val="333333"/>
          <w:szCs w:val="28"/>
          <w:lang w:val="de-DE"/>
        </w:rPr>
        <w:t xml:space="preserve">. Đến năm 2025, Trường </w:t>
      </w:r>
      <w:r>
        <w:rPr>
          <w:color w:val="333333"/>
          <w:szCs w:val="28"/>
          <w:lang w:val="de-DE"/>
        </w:rPr>
        <w:t>THCS Trương Văn Bang</w:t>
      </w:r>
      <w:r w:rsidRPr="00DA355D">
        <w:rPr>
          <w:color w:val="333333"/>
          <w:szCs w:val="28"/>
          <w:lang w:val="de-DE"/>
        </w:rPr>
        <w:t xml:space="preserve"> phấn đấu hoàn thành mục tiêu dài hạn đạt được các tiêu chí  sau:</w:t>
      </w:r>
    </w:p>
    <w:p w14:paraId="5369866A" w14:textId="77777777" w:rsidR="003D30DC" w:rsidRPr="00DA355D" w:rsidRDefault="003D30DC" w:rsidP="003D30DC">
      <w:pPr>
        <w:shd w:val="clear" w:color="auto" w:fill="FFFFFF"/>
        <w:spacing w:before="120" w:after="150"/>
        <w:ind w:firstLine="567"/>
        <w:jc w:val="both"/>
        <w:rPr>
          <w:rFonts w:ascii="Helvetica" w:hAnsi="Helvetica" w:cs="Helvetica"/>
          <w:color w:val="333333"/>
          <w:sz w:val="20"/>
        </w:rPr>
      </w:pPr>
      <w:r w:rsidRPr="00DA355D">
        <w:rPr>
          <w:color w:val="333333"/>
          <w:szCs w:val="28"/>
          <w:lang w:val="de-DE"/>
        </w:rPr>
        <w:t>+ Cơ sở vật chất nhà trường đáp ứng quy chuẩn của Bộ Giáo dục và Đào tạo.</w:t>
      </w:r>
    </w:p>
    <w:p w14:paraId="1256688D" w14:textId="77777777" w:rsidR="003D30DC" w:rsidRPr="00DA355D" w:rsidRDefault="003D30DC" w:rsidP="003D30DC">
      <w:pPr>
        <w:shd w:val="clear" w:color="auto" w:fill="FFFFFF"/>
        <w:spacing w:before="120" w:after="150"/>
        <w:ind w:firstLine="567"/>
        <w:jc w:val="both"/>
        <w:rPr>
          <w:rFonts w:ascii="Helvetica" w:hAnsi="Helvetica" w:cs="Helvetica"/>
          <w:color w:val="333333"/>
          <w:sz w:val="20"/>
        </w:rPr>
      </w:pPr>
      <w:r w:rsidRPr="00DA355D">
        <w:rPr>
          <w:color w:val="333333"/>
          <w:szCs w:val="28"/>
          <w:lang w:val="de-DE"/>
        </w:rPr>
        <w:t>+ Chất lượng giáo dục nhà trường ổn định qua từng năm học.</w:t>
      </w:r>
    </w:p>
    <w:p w14:paraId="17F5AD1C" w14:textId="77777777" w:rsidR="003D30DC" w:rsidRPr="00DA355D" w:rsidRDefault="003D30DC" w:rsidP="003D30DC">
      <w:pPr>
        <w:shd w:val="clear" w:color="auto" w:fill="FFFFFF"/>
        <w:spacing w:before="120" w:after="150"/>
        <w:ind w:firstLine="567"/>
        <w:jc w:val="both"/>
        <w:rPr>
          <w:rFonts w:ascii="Helvetica" w:hAnsi="Helvetica" w:cs="Helvetica"/>
          <w:color w:val="333333"/>
          <w:sz w:val="20"/>
        </w:rPr>
      </w:pPr>
      <w:r w:rsidRPr="00DA355D">
        <w:rPr>
          <w:color w:val="333333"/>
          <w:szCs w:val="28"/>
          <w:lang w:val="de-DE"/>
        </w:rPr>
        <w:t xml:space="preserve">+ Đạt thương hiệu: trường có hiệu suất đào tạo cao của </w:t>
      </w:r>
      <w:r>
        <w:rPr>
          <w:color w:val="333333"/>
          <w:szCs w:val="28"/>
          <w:lang w:val="de-DE"/>
        </w:rPr>
        <w:t>huyện Cần Giuộc</w:t>
      </w:r>
      <w:r w:rsidRPr="00DA355D">
        <w:rPr>
          <w:color w:val="333333"/>
          <w:szCs w:val="28"/>
          <w:lang w:val="de-DE"/>
        </w:rPr>
        <w:t>.</w:t>
      </w:r>
    </w:p>
    <w:p w14:paraId="46FED460" w14:textId="77777777" w:rsidR="003D30DC" w:rsidRPr="00DA355D" w:rsidRDefault="003D30DC" w:rsidP="003D30DC">
      <w:pPr>
        <w:shd w:val="clear" w:color="auto" w:fill="FFFFFF"/>
        <w:spacing w:before="120" w:after="150"/>
        <w:ind w:firstLine="567"/>
        <w:jc w:val="both"/>
        <w:rPr>
          <w:rFonts w:ascii="Helvetica" w:hAnsi="Helvetica" w:cs="Helvetica"/>
          <w:color w:val="333333"/>
          <w:sz w:val="20"/>
        </w:rPr>
      </w:pPr>
      <w:r w:rsidRPr="00DA355D">
        <w:rPr>
          <w:color w:val="333333"/>
          <w:szCs w:val="28"/>
          <w:lang w:val="de-DE"/>
        </w:rPr>
        <w:t xml:space="preserve">+ Xây dựng trường </w:t>
      </w:r>
      <w:r>
        <w:rPr>
          <w:color w:val="333333"/>
          <w:szCs w:val="28"/>
          <w:lang w:val="de-DE"/>
        </w:rPr>
        <w:t>THCS Trương Văn Bang</w:t>
      </w:r>
      <w:r w:rsidRPr="00DA355D">
        <w:rPr>
          <w:color w:val="333333"/>
          <w:szCs w:val="28"/>
          <w:lang w:val="de-DE"/>
        </w:rPr>
        <w:t xml:space="preserve"> trở thành trường tiên tiến , hội nhập quốc tế.</w:t>
      </w:r>
    </w:p>
    <w:p w14:paraId="39265279" w14:textId="77777777" w:rsidR="003D30DC" w:rsidRPr="004F3495" w:rsidRDefault="003D30DC" w:rsidP="003D30DC">
      <w:pPr>
        <w:shd w:val="clear" w:color="auto" w:fill="FFFFFF"/>
        <w:spacing w:before="120" w:after="150"/>
        <w:ind w:firstLine="567"/>
        <w:jc w:val="both"/>
        <w:rPr>
          <w:rFonts w:ascii="Helvetica" w:hAnsi="Helvetica" w:cs="Helvetica"/>
          <w:sz w:val="20"/>
        </w:rPr>
      </w:pPr>
      <w:r w:rsidRPr="004F3495">
        <w:rPr>
          <w:b/>
          <w:bCs/>
          <w:szCs w:val="28"/>
          <w:lang w:val="es-BO"/>
        </w:rPr>
        <w:t>II. Mục tiêu cụ thể.</w:t>
      </w:r>
    </w:p>
    <w:p w14:paraId="0E36BF81" w14:textId="77777777" w:rsidR="003D30DC" w:rsidRPr="00DA355D" w:rsidRDefault="003D30DC" w:rsidP="003D30DC">
      <w:pPr>
        <w:shd w:val="clear" w:color="auto" w:fill="FFFFFF"/>
        <w:spacing w:before="120" w:after="150"/>
        <w:ind w:firstLine="567"/>
        <w:jc w:val="both"/>
        <w:rPr>
          <w:rFonts w:ascii="Helvetica" w:hAnsi="Helvetica" w:cs="Helvetica"/>
          <w:color w:val="333333"/>
          <w:sz w:val="20"/>
        </w:rPr>
      </w:pPr>
      <w:r w:rsidRPr="00DA355D">
        <w:rPr>
          <w:b/>
          <w:bCs/>
          <w:color w:val="333333"/>
          <w:spacing w:val="-4"/>
          <w:szCs w:val="28"/>
          <w:lang w:val="nl-NL"/>
        </w:rPr>
        <w:t>a. </w:t>
      </w:r>
      <w:r w:rsidRPr="00DA355D">
        <w:rPr>
          <w:b/>
          <w:bCs/>
          <w:color w:val="333333"/>
          <w:szCs w:val="28"/>
          <w:lang w:val="nl-NL"/>
        </w:rPr>
        <w:t>Tổ chức bộ máy và nâng cao chất lượng đội ngũ:</w:t>
      </w:r>
    </w:p>
    <w:p w14:paraId="655D7FA5" w14:textId="77777777" w:rsidR="003D30DC" w:rsidRPr="00DA355D" w:rsidRDefault="003D30DC" w:rsidP="003D30DC">
      <w:pPr>
        <w:shd w:val="clear" w:color="auto" w:fill="FFFFFF"/>
        <w:spacing w:before="120" w:after="150"/>
        <w:ind w:firstLine="567"/>
        <w:jc w:val="both"/>
        <w:rPr>
          <w:rFonts w:ascii="Helvetica" w:hAnsi="Helvetica" w:cs="Helvetica"/>
          <w:color w:val="333333"/>
          <w:sz w:val="20"/>
        </w:rPr>
      </w:pPr>
      <w:r w:rsidRPr="00DA355D">
        <w:rPr>
          <w:color w:val="333333"/>
          <w:szCs w:val="28"/>
          <w:lang w:val="nl-NL"/>
        </w:rPr>
        <w:t>- Kiện toàn cơ cấu tổ chức, phân công bố trí lao động hợp lý, phát huy hiệu quả phù hợp với yêu cầu giảng dạy.</w:t>
      </w:r>
    </w:p>
    <w:p w14:paraId="4EF6B73B" w14:textId="77777777" w:rsidR="003D30DC" w:rsidRPr="00DA355D" w:rsidRDefault="003D30DC" w:rsidP="003D30DC">
      <w:pPr>
        <w:shd w:val="clear" w:color="auto" w:fill="FFFFFF"/>
        <w:spacing w:before="120" w:after="150"/>
        <w:ind w:firstLine="567"/>
        <w:jc w:val="both"/>
        <w:rPr>
          <w:rFonts w:ascii="Helvetica" w:hAnsi="Helvetica" w:cs="Helvetica"/>
          <w:color w:val="333333"/>
          <w:sz w:val="20"/>
        </w:rPr>
      </w:pPr>
      <w:r w:rsidRPr="00DA355D">
        <w:rPr>
          <w:color w:val="333333"/>
          <w:szCs w:val="28"/>
          <w:lang w:val="nl-NL"/>
        </w:rPr>
        <w:t>- Thực hiện đổi mới sinh hoạt tổ, nhóm chuyên môn theo hướng nghiên cứu bài học để đáp ứng yêu cầu .</w:t>
      </w:r>
    </w:p>
    <w:p w14:paraId="69E0278D" w14:textId="77777777" w:rsidR="003D30DC" w:rsidRPr="00DA355D" w:rsidRDefault="003D30DC" w:rsidP="003D30DC">
      <w:pPr>
        <w:shd w:val="clear" w:color="auto" w:fill="FFFFFF"/>
        <w:spacing w:before="120" w:after="150"/>
        <w:ind w:firstLine="567"/>
        <w:jc w:val="both"/>
        <w:rPr>
          <w:rFonts w:ascii="Helvetica" w:hAnsi="Helvetica" w:cs="Helvetica"/>
          <w:color w:val="333333"/>
          <w:sz w:val="20"/>
        </w:rPr>
      </w:pPr>
      <w:r w:rsidRPr="00DA355D">
        <w:rPr>
          <w:color w:val="333333"/>
          <w:szCs w:val="28"/>
          <w:lang w:val="nl-NL"/>
        </w:rPr>
        <w:t>- Quy hoạch, đào tạo và bồi dưỡng cán bộ giáo viên theo năng lực đáp ứng được yêu cầu của công việc. Lập kế hoạch tiếp nhận và tuyển dụng giáo viên và nhân viên theo yêu cầu về cơ cấu và chất lượng. </w:t>
      </w:r>
      <w:r w:rsidRPr="00DA355D">
        <w:rPr>
          <w:color w:val="333333"/>
          <w:spacing w:val="-4"/>
          <w:szCs w:val="28"/>
          <w:lang w:val="nl-NL"/>
        </w:rPr>
        <w:t>Đội ngũ giáo viên, nhân viên đủ về số lượng, 100% giáo viên có trình độ đại học trở lên, 100% giáo viên đạt chuẩn về nghề nghiệp, trong đó xếp loại Tốt từ  40% trở lên.</w:t>
      </w:r>
    </w:p>
    <w:p w14:paraId="575A333F" w14:textId="77777777" w:rsidR="003D30DC" w:rsidRPr="00DA355D" w:rsidRDefault="003D30DC" w:rsidP="003D30DC">
      <w:pPr>
        <w:shd w:val="clear" w:color="auto" w:fill="FFFFFF"/>
        <w:spacing w:before="120" w:after="150"/>
        <w:ind w:firstLine="567"/>
        <w:jc w:val="both"/>
        <w:rPr>
          <w:rFonts w:ascii="Helvetica" w:hAnsi="Helvetica" w:cs="Helvetica"/>
          <w:color w:val="333333"/>
          <w:sz w:val="20"/>
        </w:rPr>
      </w:pPr>
      <w:r w:rsidRPr="00DA355D">
        <w:rPr>
          <w:color w:val="333333"/>
          <w:szCs w:val="28"/>
          <w:lang w:val="nl-NL"/>
        </w:rPr>
        <w:t>- Tạo các điều kiện thuận lợi cho giáo viên, nhân viên theo học các lớp bồi dưỡng và nâng cao trình độ về chính trị và chuyên môn nghiệp vụ, phấn đấu </w:t>
      </w:r>
      <w:r w:rsidRPr="00DA355D">
        <w:rPr>
          <w:color w:val="333333"/>
          <w:spacing w:val="-4"/>
          <w:szCs w:val="28"/>
          <w:lang w:val="nl-NL"/>
        </w:rPr>
        <w:t>100% cán bộ quản lý  được bồi dưỡng chuẩn hoá về nghiệp vụ, trình độ lí luận chính trị, ngoại ngữ và tin học.</w:t>
      </w:r>
    </w:p>
    <w:p w14:paraId="3A6CEEB9" w14:textId="77777777" w:rsidR="003D30DC" w:rsidRPr="00DA355D" w:rsidRDefault="003D30DC" w:rsidP="003D30DC">
      <w:pPr>
        <w:shd w:val="clear" w:color="auto" w:fill="FFFFFF"/>
        <w:spacing w:before="120" w:after="150"/>
        <w:ind w:firstLine="567"/>
        <w:jc w:val="both"/>
        <w:rPr>
          <w:rFonts w:ascii="Helvetica" w:hAnsi="Helvetica" w:cs="Helvetica"/>
          <w:color w:val="333333"/>
          <w:sz w:val="20"/>
        </w:rPr>
      </w:pPr>
      <w:r w:rsidRPr="00DA355D">
        <w:rPr>
          <w:b/>
          <w:bCs/>
          <w:color w:val="333333"/>
          <w:spacing w:val="-4"/>
          <w:szCs w:val="28"/>
          <w:lang w:val="nl-NL"/>
        </w:rPr>
        <w:t>b. Mục tiêu về chất lượng giáo dục và danh hiệu thi đua:</w:t>
      </w:r>
    </w:p>
    <w:p w14:paraId="000F0C33" w14:textId="77777777" w:rsidR="003D30DC" w:rsidRPr="00DA355D" w:rsidRDefault="003D30DC" w:rsidP="003D30DC">
      <w:pPr>
        <w:shd w:val="clear" w:color="auto" w:fill="FFFFFF"/>
        <w:spacing w:before="120" w:after="150"/>
        <w:ind w:firstLine="567"/>
        <w:jc w:val="both"/>
        <w:rPr>
          <w:rFonts w:ascii="Helvetica" w:hAnsi="Helvetica" w:cs="Helvetica"/>
          <w:color w:val="333333"/>
          <w:sz w:val="20"/>
        </w:rPr>
      </w:pPr>
      <w:r w:rsidRPr="00DA355D">
        <w:rPr>
          <w:color w:val="333333"/>
          <w:spacing w:val="-4"/>
          <w:szCs w:val="28"/>
          <w:lang w:val="nl-NL"/>
        </w:rPr>
        <w:t>- Hạnh kiểm: Tốt – Khá  100%, không có hạnh kiểm trung bình, yếu.</w:t>
      </w:r>
    </w:p>
    <w:p w14:paraId="5C539D99" w14:textId="77777777" w:rsidR="003D30DC" w:rsidRPr="00DA355D" w:rsidRDefault="003D30DC" w:rsidP="003D30DC">
      <w:pPr>
        <w:shd w:val="clear" w:color="auto" w:fill="FFFFFF"/>
        <w:spacing w:before="120" w:after="150"/>
        <w:ind w:firstLine="567"/>
        <w:jc w:val="both"/>
        <w:rPr>
          <w:rFonts w:ascii="Helvetica" w:hAnsi="Helvetica" w:cs="Helvetica"/>
          <w:color w:val="333333"/>
          <w:sz w:val="20"/>
        </w:rPr>
      </w:pPr>
      <w:r w:rsidRPr="00DA355D">
        <w:rPr>
          <w:color w:val="333333"/>
          <w:spacing w:val="-6"/>
          <w:szCs w:val="28"/>
          <w:lang w:val="nl-NL"/>
        </w:rPr>
        <w:t>- Học lực: Giỏi 35.0%;  Khá  40.0%, Trung bình  23% , Yếu không quá 2%, không</w:t>
      </w:r>
    </w:p>
    <w:p w14:paraId="0ED1E2B5" w14:textId="77777777" w:rsidR="003D30DC" w:rsidRPr="00DA355D" w:rsidRDefault="003D30DC" w:rsidP="003D30DC">
      <w:pPr>
        <w:shd w:val="clear" w:color="auto" w:fill="FFFFFF"/>
        <w:spacing w:before="120" w:after="150"/>
        <w:jc w:val="both"/>
        <w:rPr>
          <w:rFonts w:ascii="Helvetica" w:hAnsi="Helvetica" w:cs="Helvetica"/>
          <w:color w:val="333333"/>
          <w:sz w:val="20"/>
        </w:rPr>
      </w:pPr>
      <w:r w:rsidRPr="00DA355D">
        <w:rPr>
          <w:color w:val="333333"/>
          <w:spacing w:val="-6"/>
          <w:szCs w:val="28"/>
          <w:lang w:val="nl-NL"/>
        </w:rPr>
        <w:t>có học sinh xếp loại kém.</w:t>
      </w:r>
    </w:p>
    <w:p w14:paraId="24F2FEFD" w14:textId="77777777" w:rsidR="003D30DC" w:rsidRPr="00DA355D" w:rsidRDefault="003D30DC" w:rsidP="003D30DC">
      <w:pPr>
        <w:shd w:val="clear" w:color="auto" w:fill="FFFFFF"/>
        <w:spacing w:before="120" w:after="150"/>
        <w:ind w:firstLine="567"/>
        <w:jc w:val="both"/>
        <w:rPr>
          <w:rFonts w:ascii="Helvetica" w:hAnsi="Helvetica" w:cs="Helvetica"/>
          <w:color w:val="333333"/>
          <w:sz w:val="20"/>
        </w:rPr>
      </w:pPr>
      <w:r w:rsidRPr="00DA355D">
        <w:rPr>
          <w:color w:val="333333"/>
          <w:szCs w:val="28"/>
          <w:lang w:val="de-DE"/>
        </w:rPr>
        <w:t xml:space="preserve">- Đạt thương hiệu: trường có hiệu suất đào tạo cao của </w:t>
      </w:r>
      <w:r>
        <w:rPr>
          <w:color w:val="333333"/>
          <w:szCs w:val="28"/>
          <w:lang w:val="de-DE"/>
        </w:rPr>
        <w:t>huyện Cần Giuộc</w:t>
      </w:r>
      <w:r w:rsidRPr="00DA355D">
        <w:rPr>
          <w:color w:val="333333"/>
          <w:szCs w:val="28"/>
          <w:lang w:val="de-DE"/>
        </w:rPr>
        <w:t>.</w:t>
      </w:r>
    </w:p>
    <w:p w14:paraId="192D0375" w14:textId="77777777" w:rsidR="003D30DC" w:rsidRPr="00DA355D" w:rsidRDefault="003D30DC" w:rsidP="003D30DC">
      <w:pPr>
        <w:shd w:val="clear" w:color="auto" w:fill="FFFFFF"/>
        <w:spacing w:before="120" w:after="150"/>
        <w:ind w:firstLine="567"/>
        <w:jc w:val="both"/>
        <w:rPr>
          <w:rFonts w:ascii="Helvetica" w:hAnsi="Helvetica" w:cs="Helvetica"/>
          <w:color w:val="333333"/>
          <w:sz w:val="20"/>
        </w:rPr>
      </w:pPr>
      <w:r w:rsidRPr="00DA355D">
        <w:rPr>
          <w:color w:val="333333"/>
          <w:spacing w:val="-6"/>
          <w:szCs w:val="28"/>
          <w:lang w:val="nl-NL"/>
        </w:rPr>
        <w:lastRenderedPageBreak/>
        <w:t>- Tỷ lệ học sinh thi đỗ vào các trường THPT theo đúng nguyện vọng từ 90% trở lên.</w:t>
      </w:r>
    </w:p>
    <w:p w14:paraId="6EEA6748" w14:textId="77777777" w:rsidR="003D30DC" w:rsidRPr="00DA355D" w:rsidRDefault="003D30DC" w:rsidP="003D30DC">
      <w:pPr>
        <w:shd w:val="clear" w:color="auto" w:fill="FFFFFF"/>
        <w:spacing w:before="120" w:after="150"/>
        <w:ind w:firstLine="567"/>
        <w:jc w:val="both"/>
        <w:rPr>
          <w:rFonts w:ascii="Helvetica" w:hAnsi="Helvetica" w:cs="Helvetica"/>
          <w:color w:val="333333"/>
          <w:sz w:val="20"/>
        </w:rPr>
      </w:pPr>
      <w:r w:rsidRPr="00DA355D">
        <w:rPr>
          <w:color w:val="333333"/>
          <w:spacing w:val="-6"/>
          <w:szCs w:val="28"/>
          <w:lang w:val="nl-NL"/>
        </w:rPr>
        <w:t>- Học sinh bỏ học dưới 1%.</w:t>
      </w:r>
    </w:p>
    <w:p w14:paraId="318935CF" w14:textId="77777777" w:rsidR="003D30DC" w:rsidRPr="00DA355D" w:rsidRDefault="003D30DC" w:rsidP="003D30DC">
      <w:pPr>
        <w:shd w:val="clear" w:color="auto" w:fill="FFFFFF"/>
        <w:spacing w:before="120" w:after="150"/>
        <w:ind w:firstLine="567"/>
        <w:jc w:val="both"/>
        <w:rPr>
          <w:rFonts w:ascii="Helvetica" w:hAnsi="Helvetica" w:cs="Helvetica"/>
          <w:color w:val="333333"/>
          <w:sz w:val="20"/>
        </w:rPr>
      </w:pPr>
      <w:r w:rsidRPr="00DA355D">
        <w:rPr>
          <w:color w:val="333333"/>
          <w:spacing w:val="-6"/>
          <w:szCs w:val="28"/>
          <w:lang w:val="nl-NL"/>
        </w:rPr>
        <w:t>- Học sinh lưu ban hẳn dưới 2%.</w:t>
      </w:r>
    </w:p>
    <w:p w14:paraId="77E21B64" w14:textId="77777777" w:rsidR="003D30DC" w:rsidRPr="00DA355D" w:rsidRDefault="003D30DC" w:rsidP="003D30DC">
      <w:pPr>
        <w:shd w:val="clear" w:color="auto" w:fill="FFFFFF"/>
        <w:spacing w:before="120" w:after="150"/>
        <w:ind w:firstLine="567"/>
        <w:jc w:val="both"/>
        <w:rPr>
          <w:rFonts w:ascii="Helvetica" w:hAnsi="Helvetica" w:cs="Helvetica"/>
          <w:color w:val="333333"/>
          <w:sz w:val="20"/>
        </w:rPr>
      </w:pPr>
      <w:r w:rsidRPr="00DA355D">
        <w:rPr>
          <w:color w:val="333333"/>
          <w:spacing w:val="-6"/>
          <w:szCs w:val="28"/>
          <w:lang w:val="nl-NL"/>
        </w:rPr>
        <w:t>- Học sinh lên lớp từ 98% trở lên.</w:t>
      </w:r>
    </w:p>
    <w:p w14:paraId="3841B953" w14:textId="77777777" w:rsidR="003D30DC" w:rsidRPr="00DA355D" w:rsidRDefault="003D30DC" w:rsidP="003D30DC">
      <w:pPr>
        <w:shd w:val="clear" w:color="auto" w:fill="FFFFFF"/>
        <w:spacing w:before="120" w:after="150"/>
        <w:ind w:firstLine="567"/>
        <w:jc w:val="both"/>
        <w:rPr>
          <w:rFonts w:ascii="Helvetica" w:hAnsi="Helvetica" w:cs="Helvetica"/>
          <w:color w:val="333333"/>
          <w:sz w:val="20"/>
        </w:rPr>
      </w:pPr>
      <w:r w:rsidRPr="00DA355D">
        <w:rPr>
          <w:color w:val="333333"/>
          <w:spacing w:val="-4"/>
          <w:szCs w:val="28"/>
          <w:lang w:val="nl-NL"/>
        </w:rPr>
        <w:t>- Phấn đấu có từ 8 % đến 10% học sinh lớp 9 đạt học sinh giỏi cấp quận, 5% học sinh lớp 9 đạt học sinh giỏi cấp thành phố.</w:t>
      </w:r>
    </w:p>
    <w:p w14:paraId="4C6F7181" w14:textId="77777777" w:rsidR="003D30DC" w:rsidRPr="00DA355D" w:rsidRDefault="003D30DC" w:rsidP="003D30DC">
      <w:pPr>
        <w:shd w:val="clear" w:color="auto" w:fill="FFFFFF"/>
        <w:spacing w:before="120" w:after="150"/>
        <w:ind w:firstLine="567"/>
        <w:jc w:val="both"/>
        <w:rPr>
          <w:rFonts w:ascii="Helvetica" w:hAnsi="Helvetica" w:cs="Helvetica"/>
          <w:color w:val="333333"/>
          <w:sz w:val="20"/>
        </w:rPr>
      </w:pPr>
      <w:r w:rsidRPr="00DA355D">
        <w:rPr>
          <w:color w:val="333333"/>
          <w:spacing w:val="-4"/>
          <w:szCs w:val="28"/>
          <w:lang w:val="nl-NL"/>
        </w:rPr>
        <w:t>- Phấn đấu đến năm 2025 tỉ lệ giáo viên dạy giỏi, giáo viên chủ nhiệm giỏi từ cấp Quận trở lên đạt 20% trở lên.</w:t>
      </w:r>
    </w:p>
    <w:p w14:paraId="6A623F39" w14:textId="77777777" w:rsidR="003D30DC" w:rsidRPr="00DA355D" w:rsidRDefault="003D30DC" w:rsidP="003D30DC">
      <w:pPr>
        <w:shd w:val="clear" w:color="auto" w:fill="FFFFFF"/>
        <w:spacing w:before="120" w:after="150"/>
        <w:ind w:firstLine="567"/>
        <w:jc w:val="both"/>
        <w:rPr>
          <w:rFonts w:ascii="Helvetica" w:hAnsi="Helvetica" w:cs="Helvetica"/>
          <w:color w:val="333333"/>
          <w:sz w:val="20"/>
        </w:rPr>
      </w:pPr>
      <w:r w:rsidRPr="00DA355D">
        <w:rPr>
          <w:color w:val="333333"/>
          <w:spacing w:val="-4"/>
          <w:szCs w:val="28"/>
          <w:lang w:val="nl-NL"/>
        </w:rPr>
        <w:t>- </w:t>
      </w:r>
      <w:r w:rsidRPr="00DA355D">
        <w:rPr>
          <w:color w:val="333333"/>
          <w:szCs w:val="28"/>
          <w:lang w:val="de-DE"/>
        </w:rPr>
        <w:t>Đạt kiểm định chất lượng giáo dục mức độ 2 trong năm học 2022-2023.</w:t>
      </w:r>
    </w:p>
    <w:p w14:paraId="562053FC" w14:textId="77777777" w:rsidR="003D30DC" w:rsidRPr="00DA355D" w:rsidRDefault="003D30DC" w:rsidP="003D30DC">
      <w:pPr>
        <w:shd w:val="clear" w:color="auto" w:fill="FFFFFF"/>
        <w:spacing w:before="120" w:after="150"/>
        <w:ind w:firstLine="567"/>
        <w:jc w:val="both"/>
        <w:rPr>
          <w:rFonts w:ascii="Helvetica" w:hAnsi="Helvetica" w:cs="Helvetica"/>
          <w:color w:val="333333"/>
          <w:sz w:val="20"/>
        </w:rPr>
      </w:pPr>
      <w:r w:rsidRPr="00DA355D">
        <w:rPr>
          <w:color w:val="333333"/>
          <w:szCs w:val="28"/>
          <w:lang w:val="de-DE"/>
        </w:rPr>
        <w:t>- Chi bộ  </w:t>
      </w:r>
      <w:r w:rsidRPr="00DA355D">
        <w:rPr>
          <w:color w:val="333333"/>
          <w:spacing w:val="-4"/>
          <w:szCs w:val="28"/>
          <w:lang w:val="nl-NL"/>
        </w:rPr>
        <w:t>“hoàn thành xuất sắc nhiệm vụ”, đơn vị đạt “Tập thể lao động xuất sắc”, cờ thi đua thành phố trở lên.</w:t>
      </w:r>
    </w:p>
    <w:p w14:paraId="3142C210" w14:textId="77777777" w:rsidR="003D30DC" w:rsidRPr="00DA355D" w:rsidRDefault="003D30DC" w:rsidP="003D30DC">
      <w:pPr>
        <w:shd w:val="clear" w:color="auto" w:fill="FFFFFF"/>
        <w:spacing w:before="120" w:after="150"/>
        <w:ind w:firstLine="567"/>
        <w:jc w:val="both"/>
        <w:rPr>
          <w:rFonts w:ascii="Helvetica" w:hAnsi="Helvetica" w:cs="Helvetica"/>
          <w:color w:val="333333"/>
          <w:sz w:val="20"/>
        </w:rPr>
      </w:pPr>
      <w:r w:rsidRPr="00DA355D">
        <w:rPr>
          <w:b/>
          <w:bCs/>
          <w:color w:val="333333"/>
          <w:spacing w:val="-4"/>
          <w:szCs w:val="28"/>
          <w:lang w:val="nl-NL"/>
        </w:rPr>
        <w:t>c. Mục tiêu về cơ sở vật chất:</w:t>
      </w:r>
    </w:p>
    <w:p w14:paraId="691BBFA5" w14:textId="77777777" w:rsidR="003D30DC" w:rsidRPr="00DA355D" w:rsidRDefault="003D30DC" w:rsidP="003D30DC">
      <w:pPr>
        <w:shd w:val="clear" w:color="auto" w:fill="FFFFFF"/>
        <w:spacing w:before="120" w:after="150"/>
        <w:ind w:firstLine="567"/>
        <w:jc w:val="both"/>
        <w:rPr>
          <w:rFonts w:ascii="Helvetica" w:hAnsi="Helvetica" w:cs="Helvetica"/>
          <w:color w:val="333333"/>
          <w:sz w:val="20"/>
        </w:rPr>
      </w:pPr>
      <w:r w:rsidRPr="00DA355D">
        <w:rPr>
          <w:color w:val="333333"/>
          <w:spacing w:val="-4"/>
          <w:szCs w:val="28"/>
          <w:lang w:val="nl-NL"/>
        </w:rPr>
        <w:t>- Đến năm 2023: trường hoàn tất việc sửa chữa, xây mới theo hướng chuẩn.</w:t>
      </w:r>
    </w:p>
    <w:p w14:paraId="689402FE" w14:textId="77777777" w:rsidR="003D30DC" w:rsidRPr="00DA355D" w:rsidRDefault="003D30DC" w:rsidP="003D30DC">
      <w:pPr>
        <w:shd w:val="clear" w:color="auto" w:fill="FFFFFF"/>
        <w:spacing w:before="120" w:after="150"/>
        <w:ind w:firstLine="567"/>
        <w:jc w:val="both"/>
        <w:rPr>
          <w:rFonts w:ascii="Helvetica" w:hAnsi="Helvetica" w:cs="Helvetica"/>
          <w:color w:val="333333"/>
          <w:sz w:val="20"/>
        </w:rPr>
      </w:pPr>
      <w:r w:rsidRPr="00DA355D">
        <w:rPr>
          <w:color w:val="333333"/>
          <w:spacing w:val="-4"/>
          <w:szCs w:val="28"/>
          <w:lang w:val="nl-NL"/>
        </w:rPr>
        <w:t>- Đảm bảo đầy đủ phòng học, thực hiện 100% số lớp học theo mô hình 2 buổi/ngày, đảm bảo đủ phòng học bộ môn, máy tính kết nối Internet, bảng tương tác, có đủ thiết bị dạy học theo quy định, thực hiện đầy đủ và có hiệu quả các tiết thực hành thí nghiệm.</w:t>
      </w:r>
    </w:p>
    <w:p w14:paraId="1143B340" w14:textId="77777777" w:rsidR="003D30DC" w:rsidRPr="00DA355D" w:rsidRDefault="003D30DC" w:rsidP="003D30DC">
      <w:pPr>
        <w:shd w:val="clear" w:color="auto" w:fill="FFFFFF"/>
        <w:spacing w:before="120" w:after="150"/>
        <w:ind w:firstLine="567"/>
        <w:jc w:val="both"/>
        <w:rPr>
          <w:rFonts w:ascii="Helvetica" w:hAnsi="Helvetica" w:cs="Helvetica"/>
          <w:color w:val="333333"/>
          <w:sz w:val="20"/>
        </w:rPr>
      </w:pPr>
      <w:r w:rsidRPr="00DA355D">
        <w:rPr>
          <w:color w:val="333333"/>
          <w:spacing w:val="-4"/>
          <w:szCs w:val="28"/>
          <w:lang w:val="nl-NL"/>
        </w:rPr>
        <w:t>- Trang bị đầy đủ phương tiện phục vụ cho công tác quản lý và điều hành nhà trường.</w:t>
      </w:r>
    </w:p>
    <w:p w14:paraId="6D406415" w14:textId="77777777" w:rsidR="003D30DC" w:rsidRPr="00DA355D" w:rsidRDefault="003D30DC" w:rsidP="003D30DC">
      <w:pPr>
        <w:shd w:val="clear" w:color="auto" w:fill="FFFFFF"/>
        <w:spacing w:before="120" w:after="150"/>
        <w:ind w:firstLine="567"/>
        <w:jc w:val="both"/>
        <w:rPr>
          <w:rFonts w:ascii="Helvetica" w:hAnsi="Helvetica" w:cs="Helvetica"/>
          <w:color w:val="333333"/>
          <w:sz w:val="20"/>
        </w:rPr>
      </w:pPr>
      <w:r w:rsidRPr="00DA355D">
        <w:rPr>
          <w:color w:val="333333"/>
          <w:spacing w:val="-4"/>
          <w:szCs w:val="28"/>
          <w:lang w:val="nl-NL"/>
        </w:rPr>
        <w:t>- Đơn vị được công nhận “Đơn vị văn hoá”, “Trường học an toàn”, cảnh quan sư phạm “Xanh - sạch - đẹp”.</w:t>
      </w:r>
    </w:p>
    <w:p w14:paraId="5A4C5E8E" w14:textId="77777777" w:rsidR="003D30DC" w:rsidRPr="00DA355D" w:rsidRDefault="003D30DC" w:rsidP="003D30DC">
      <w:pPr>
        <w:shd w:val="clear" w:color="auto" w:fill="FFFFFF"/>
        <w:spacing w:before="120" w:after="150"/>
        <w:ind w:firstLine="567"/>
        <w:jc w:val="both"/>
        <w:rPr>
          <w:rFonts w:ascii="Helvetica" w:hAnsi="Helvetica" w:cs="Helvetica"/>
          <w:color w:val="333333"/>
          <w:sz w:val="20"/>
        </w:rPr>
      </w:pPr>
      <w:r w:rsidRPr="00DA355D">
        <w:rPr>
          <w:b/>
          <w:bCs/>
          <w:color w:val="333333"/>
          <w:spacing w:val="-4"/>
          <w:szCs w:val="28"/>
          <w:lang w:val="nl-NL"/>
        </w:rPr>
        <w:t>d. Mục tiêu về các mối quan hệ của nhà trường:</w:t>
      </w:r>
    </w:p>
    <w:p w14:paraId="3ED46133" w14:textId="77777777" w:rsidR="003D30DC" w:rsidRPr="00DA355D" w:rsidRDefault="003D30DC" w:rsidP="003D30DC">
      <w:pPr>
        <w:shd w:val="clear" w:color="auto" w:fill="FFFFFF"/>
        <w:spacing w:before="120" w:after="150"/>
        <w:ind w:firstLine="567"/>
        <w:jc w:val="both"/>
        <w:rPr>
          <w:rFonts w:ascii="Helvetica" w:hAnsi="Helvetica" w:cs="Helvetica"/>
          <w:color w:val="333333"/>
          <w:sz w:val="20"/>
        </w:rPr>
      </w:pPr>
      <w:r w:rsidRPr="00DA355D">
        <w:rPr>
          <w:color w:val="333333"/>
          <w:spacing w:val="-4"/>
          <w:szCs w:val="28"/>
          <w:lang w:val="nl-NL"/>
        </w:rPr>
        <w:t>- Đảm bảo quan hệ chặt chẽ với các cơ quan lãnh đạo, thực hiện đầy đủ các văn bản qui định của cấp trên. Hoàn thành tốt các yêu cầu, nhiệm vụ cấp trên giao phó.</w:t>
      </w:r>
      <w:r w:rsidRPr="00DA355D">
        <w:rPr>
          <w:color w:val="333333"/>
          <w:szCs w:val="28"/>
          <w:lang w:val="nb-NO"/>
        </w:rPr>
        <w:t> Xây dựng nhà trường từng bước trở thành trung tâm văn hóa giáo dục của địa phương.</w:t>
      </w:r>
    </w:p>
    <w:p w14:paraId="74A1C5C7" w14:textId="77777777" w:rsidR="003D30DC" w:rsidRPr="00DA355D" w:rsidRDefault="003D30DC" w:rsidP="003D30DC">
      <w:pPr>
        <w:shd w:val="clear" w:color="auto" w:fill="FFFFFF"/>
        <w:spacing w:before="120" w:after="150"/>
        <w:ind w:firstLine="567"/>
        <w:jc w:val="both"/>
        <w:rPr>
          <w:rFonts w:ascii="Helvetica" w:hAnsi="Helvetica" w:cs="Helvetica"/>
          <w:color w:val="333333"/>
          <w:sz w:val="20"/>
        </w:rPr>
      </w:pPr>
      <w:r w:rsidRPr="00DA355D">
        <w:rPr>
          <w:color w:val="333333"/>
          <w:spacing w:val="-4"/>
          <w:szCs w:val="28"/>
          <w:lang w:val="nl-NL"/>
        </w:rPr>
        <w:t>- Liên hệ chặt chẽ với cha mẹ học sinh và các tổ chức xã hội trên địa bàn, tạo điều kiện tốt nhất cho phụ huynh học sinh và các lực lượng xã hội tham gia vào công tác giáo dục của nhà trường.</w:t>
      </w:r>
    </w:p>
    <w:p w14:paraId="7D2D64D7" w14:textId="77777777" w:rsidR="003D30DC" w:rsidRPr="00DA355D" w:rsidRDefault="003D30DC" w:rsidP="003D30DC">
      <w:pPr>
        <w:shd w:val="clear" w:color="auto" w:fill="FFFFFF"/>
        <w:spacing w:before="120" w:after="150"/>
        <w:ind w:firstLine="567"/>
        <w:jc w:val="both"/>
        <w:rPr>
          <w:rFonts w:ascii="Helvetica" w:hAnsi="Helvetica" w:cs="Helvetica"/>
          <w:color w:val="333333"/>
          <w:sz w:val="20"/>
        </w:rPr>
      </w:pPr>
      <w:r w:rsidRPr="00DA355D">
        <w:rPr>
          <w:color w:val="333333"/>
          <w:spacing w:val="-4"/>
          <w:szCs w:val="28"/>
          <w:lang w:val="nl-NL"/>
        </w:rPr>
        <w:t>- Huy động và sử dụng hiệu quả các nguồn lực bên ngoài nhằm tăng cường cơ sở vật chất, thực hiện học bổng khuyến học và khuyến tài nhằm giúp đỡ học sinh có hoàn cảnh khó khăn, động viên khen thưởng giáo viên và học sinh có thành tích cao trong giảng dạy và học tập.</w:t>
      </w:r>
    </w:p>
    <w:p w14:paraId="51828E8E" w14:textId="77777777" w:rsidR="003D30DC" w:rsidRPr="004F3495" w:rsidRDefault="003D30DC" w:rsidP="003D30DC">
      <w:pPr>
        <w:shd w:val="clear" w:color="auto" w:fill="FFFFFF"/>
        <w:spacing w:before="120" w:after="150"/>
        <w:ind w:firstLine="567"/>
        <w:jc w:val="both"/>
        <w:rPr>
          <w:rFonts w:ascii="Helvetica" w:hAnsi="Helvetica" w:cs="Helvetica"/>
          <w:sz w:val="20"/>
        </w:rPr>
      </w:pPr>
      <w:r w:rsidRPr="004F3495">
        <w:rPr>
          <w:b/>
          <w:bCs/>
          <w:szCs w:val="28"/>
          <w:lang w:val="nl-NL"/>
        </w:rPr>
        <w:t>D. CÁC GIẢI PHÁP CHIẾN LƯỢC</w:t>
      </w:r>
    </w:p>
    <w:p w14:paraId="18A3C092" w14:textId="77777777" w:rsidR="003D30DC" w:rsidRPr="004F3495" w:rsidRDefault="003D30DC" w:rsidP="003D30DC">
      <w:pPr>
        <w:shd w:val="clear" w:color="auto" w:fill="FFFFFF"/>
        <w:spacing w:before="120" w:after="150"/>
        <w:ind w:firstLine="567"/>
        <w:jc w:val="both"/>
        <w:rPr>
          <w:rFonts w:ascii="Helvetica" w:hAnsi="Helvetica" w:cs="Helvetica"/>
          <w:sz w:val="20"/>
        </w:rPr>
      </w:pPr>
      <w:r w:rsidRPr="004F3495">
        <w:rPr>
          <w:b/>
          <w:bCs/>
          <w:szCs w:val="28"/>
          <w:lang w:val="nl-NL"/>
        </w:rPr>
        <w:lastRenderedPageBreak/>
        <w:t>I. Thực hiện kế hoạch giảng dạy, triển khai có chiều sâu các đề án của Sở, đổi mới phương pháp dạy học và kiểm tra đánh giá theo hướng phát triển phẩm chất và năng lực học sinh.</w:t>
      </w:r>
    </w:p>
    <w:p w14:paraId="5D1F527E" w14:textId="77777777" w:rsidR="003D30DC" w:rsidRPr="00DA355D" w:rsidRDefault="003D30DC" w:rsidP="003D30DC">
      <w:pPr>
        <w:shd w:val="clear" w:color="auto" w:fill="FFFFFF"/>
        <w:spacing w:before="120" w:after="150"/>
        <w:ind w:firstLine="567"/>
        <w:jc w:val="both"/>
        <w:rPr>
          <w:rFonts w:ascii="Helvetica" w:hAnsi="Helvetica" w:cs="Helvetica"/>
          <w:color w:val="333333"/>
          <w:sz w:val="20"/>
        </w:rPr>
      </w:pPr>
      <w:r w:rsidRPr="00DA355D">
        <w:rPr>
          <w:color w:val="333333"/>
          <w:szCs w:val="28"/>
          <w:lang w:val="nl-NL"/>
        </w:rPr>
        <w:t>- Nâng cao chất lượng giảng dạy và đào tạo theo hướng cung cấp tri thức và kỹ năng, phát huy tính tích cực, chủ động, sáng tạo của học sinh trong quá trình tiếp thu kiến thức, tiếp cận với tri thức mới từ mạng Internet và báo chí bổ sung vào bài học.</w:t>
      </w:r>
    </w:p>
    <w:p w14:paraId="15AC811F" w14:textId="77777777" w:rsidR="003D30DC" w:rsidRPr="00DA355D" w:rsidRDefault="003D30DC" w:rsidP="003D30DC">
      <w:pPr>
        <w:shd w:val="clear" w:color="auto" w:fill="FFFFFF"/>
        <w:spacing w:before="120" w:after="150"/>
        <w:ind w:firstLine="567"/>
        <w:jc w:val="both"/>
        <w:rPr>
          <w:rFonts w:ascii="Helvetica" w:hAnsi="Helvetica" w:cs="Helvetica"/>
          <w:color w:val="333333"/>
          <w:sz w:val="20"/>
        </w:rPr>
      </w:pPr>
      <w:r w:rsidRPr="00DA355D">
        <w:rPr>
          <w:color w:val="333333"/>
          <w:szCs w:val="28"/>
          <w:lang w:val="nl-NL"/>
        </w:rPr>
        <w:t>- Tiếp tục</w:t>
      </w:r>
      <w:r w:rsidRPr="00DA355D">
        <w:rPr>
          <w:color w:val="333333"/>
          <w:szCs w:val="28"/>
          <w:lang w:val="vi-VN"/>
        </w:rPr>
        <w:t> nâng cao chất lượng học sinh, chú trọng công tác bồi dưỡng học sinh giỏi, phụ đạo học sinh yếu kém.</w:t>
      </w:r>
    </w:p>
    <w:p w14:paraId="15E23178" w14:textId="77777777" w:rsidR="003D30DC" w:rsidRPr="00DA355D" w:rsidRDefault="003D30DC" w:rsidP="003D30DC">
      <w:pPr>
        <w:shd w:val="clear" w:color="auto" w:fill="FFFFFF"/>
        <w:spacing w:before="120" w:after="150"/>
        <w:ind w:firstLine="567"/>
        <w:jc w:val="both"/>
        <w:rPr>
          <w:rFonts w:ascii="Helvetica" w:hAnsi="Helvetica" w:cs="Helvetica"/>
          <w:color w:val="333333"/>
          <w:sz w:val="20"/>
        </w:rPr>
      </w:pPr>
      <w:r w:rsidRPr="00DA355D">
        <w:rPr>
          <w:color w:val="333333"/>
          <w:szCs w:val="28"/>
          <w:lang w:val="nl-NL"/>
        </w:rPr>
        <w:t>- </w:t>
      </w:r>
      <w:r w:rsidRPr="00DA355D">
        <w:rPr>
          <w:color w:val="333333"/>
          <w:szCs w:val="28"/>
          <w:lang w:val="vi-VN"/>
        </w:rPr>
        <w:t>Tăng cường quản lý đổi mới </w:t>
      </w:r>
      <w:r w:rsidRPr="00DA355D">
        <w:rPr>
          <w:color w:val="333333"/>
          <w:szCs w:val="28"/>
          <w:lang w:val="nl-NL"/>
        </w:rPr>
        <w:t>phương pháp dạy học</w:t>
      </w:r>
      <w:r w:rsidRPr="00DA355D">
        <w:rPr>
          <w:color w:val="333333"/>
          <w:szCs w:val="28"/>
          <w:lang w:val="vi-VN"/>
        </w:rPr>
        <w:t>, </w:t>
      </w:r>
      <w:r w:rsidRPr="00DA355D">
        <w:rPr>
          <w:color w:val="333333"/>
          <w:szCs w:val="28"/>
          <w:lang w:val="nl-NL"/>
        </w:rPr>
        <w:t>kiểm tra đánh giá</w:t>
      </w:r>
      <w:r w:rsidRPr="00DA355D">
        <w:rPr>
          <w:color w:val="333333"/>
          <w:szCs w:val="28"/>
          <w:lang w:val="vi-VN"/>
        </w:rPr>
        <w:t>: tăng cường dự giờ, góp ý giáo viên, nhấn mạnh trọng tâm đánh giá vào công tác đổi mới phương pháp. Thống nhất ra đề kiểm tra nhằm đánh giá thực chất năng lực vận dụng kiến thức của học sinh, chống lối dạy chay, học vẹt, học tủ.</w:t>
      </w:r>
    </w:p>
    <w:p w14:paraId="21908CB5" w14:textId="77777777" w:rsidR="003D30DC" w:rsidRPr="00DA355D" w:rsidRDefault="003D30DC" w:rsidP="003D30DC">
      <w:pPr>
        <w:shd w:val="clear" w:color="auto" w:fill="FFFFFF"/>
        <w:spacing w:before="120" w:after="150"/>
        <w:ind w:firstLine="567"/>
        <w:jc w:val="both"/>
        <w:rPr>
          <w:rFonts w:ascii="Helvetica" w:hAnsi="Helvetica" w:cs="Helvetica"/>
          <w:color w:val="333333"/>
          <w:sz w:val="20"/>
        </w:rPr>
      </w:pPr>
      <w:r w:rsidRPr="00DA355D">
        <w:rPr>
          <w:color w:val="333333"/>
          <w:szCs w:val="28"/>
          <w:lang w:val="vi-VN"/>
        </w:rPr>
        <w:t>- Chỉ đạo dạy học phân hóa theo năng lực học sinh: dạy theo hướng cá thể hóa, có bài tập nâng cao, câu hỏi khó cho học sinh khá giỏi, đáp ứng chuẩn kiến thức kỹ năng</w:t>
      </w:r>
      <w:r w:rsidRPr="00DA355D">
        <w:rPr>
          <w:color w:val="333333"/>
          <w:szCs w:val="28"/>
        </w:rPr>
        <w:t>, yêu cầu cần đạt</w:t>
      </w:r>
      <w:r w:rsidRPr="00DA355D">
        <w:rPr>
          <w:color w:val="333333"/>
          <w:szCs w:val="28"/>
          <w:lang w:val="vi-VN"/>
        </w:rPr>
        <w:t> cho học sinh yếu và trung bình.</w:t>
      </w:r>
    </w:p>
    <w:p w14:paraId="4172B380" w14:textId="77777777" w:rsidR="003D30DC" w:rsidRPr="00DA355D" w:rsidRDefault="003D30DC" w:rsidP="003D30DC">
      <w:pPr>
        <w:shd w:val="clear" w:color="auto" w:fill="FFFFFF"/>
        <w:spacing w:before="120" w:after="150"/>
        <w:ind w:firstLine="567"/>
        <w:jc w:val="both"/>
        <w:rPr>
          <w:rFonts w:ascii="Helvetica" w:hAnsi="Helvetica" w:cs="Helvetica"/>
          <w:color w:val="333333"/>
          <w:sz w:val="20"/>
        </w:rPr>
      </w:pPr>
      <w:r w:rsidRPr="00DA355D">
        <w:rPr>
          <w:color w:val="333333"/>
          <w:szCs w:val="28"/>
          <w:lang w:val="vi-VN"/>
        </w:rPr>
        <w:t>- Tổ chức các tiết học trải nghiệm, giáo dục STEM, các câu lạc bộ năng khiếu theo hình thức, phương pháp và kỹ thuật dạy học tích cực giúp tăng hứng thú học tập cho học sinh, chú trọng giáo dục đạo đức lối sống cho học sinh thông qua các hoạt động giáo dục kĩ năng sống.</w:t>
      </w:r>
    </w:p>
    <w:p w14:paraId="685D14BB" w14:textId="77777777" w:rsidR="003D30DC" w:rsidRPr="00DA355D" w:rsidRDefault="003D30DC" w:rsidP="003D30DC">
      <w:pPr>
        <w:shd w:val="clear" w:color="auto" w:fill="FFFFFF"/>
        <w:spacing w:before="120" w:after="150"/>
        <w:ind w:firstLine="567"/>
        <w:jc w:val="both"/>
        <w:rPr>
          <w:rFonts w:ascii="Helvetica" w:hAnsi="Helvetica" w:cs="Helvetica"/>
          <w:color w:val="333333"/>
          <w:sz w:val="20"/>
        </w:rPr>
      </w:pPr>
      <w:r w:rsidRPr="00DA355D">
        <w:rPr>
          <w:color w:val="333333"/>
          <w:szCs w:val="28"/>
          <w:lang w:val="vi-VN"/>
        </w:rPr>
        <w:t>- Tổ chức dạy học qua Internet trong trường hợp dịch bệnh diễn biến phức tạp với phương châm “tạm dừng đến trường chứ không dừng học”.</w:t>
      </w:r>
    </w:p>
    <w:p w14:paraId="55F144F7" w14:textId="77777777" w:rsidR="003D30DC" w:rsidRPr="00DA355D" w:rsidRDefault="003D30DC" w:rsidP="003D30DC">
      <w:pPr>
        <w:shd w:val="clear" w:color="auto" w:fill="FFFFFF"/>
        <w:spacing w:before="120" w:after="150"/>
        <w:ind w:firstLine="567"/>
        <w:jc w:val="both"/>
        <w:rPr>
          <w:rFonts w:ascii="Helvetica" w:hAnsi="Helvetica" w:cs="Helvetica"/>
          <w:color w:val="333333"/>
          <w:sz w:val="20"/>
        </w:rPr>
      </w:pPr>
      <w:r w:rsidRPr="00DA355D">
        <w:rPr>
          <w:color w:val="333333"/>
          <w:szCs w:val="28"/>
          <w:lang w:val="vi-VN"/>
        </w:rPr>
        <w:t>- Chú trọng công tác giáo dục hướng nghiệp, phân luồng học sinh sau tốt nghiệp THCS vào lớp 10 THPT, trung tâm Giáo dục thường xuyên, trường dạy nghề.</w:t>
      </w:r>
    </w:p>
    <w:p w14:paraId="23EF9B50" w14:textId="77777777" w:rsidR="003D30DC" w:rsidRPr="00DA355D" w:rsidRDefault="003D30DC" w:rsidP="003D30DC">
      <w:pPr>
        <w:shd w:val="clear" w:color="auto" w:fill="FFFFFF"/>
        <w:spacing w:before="120" w:after="150"/>
        <w:ind w:firstLine="567"/>
        <w:jc w:val="both"/>
        <w:rPr>
          <w:rFonts w:ascii="Helvetica" w:hAnsi="Helvetica" w:cs="Helvetica"/>
          <w:color w:val="333333"/>
          <w:sz w:val="20"/>
        </w:rPr>
      </w:pPr>
      <w:r w:rsidRPr="00DA355D">
        <w:rPr>
          <w:color w:val="333333"/>
          <w:szCs w:val="28"/>
          <w:lang w:val="vi-VN"/>
        </w:rPr>
        <w:t>- Thực hiện tốt đề án phổ cập và nâng cao năng lực sử dụng tiếng Anh cho học sinh trung học cơ sở, đề án tin học chuẩn quốc tế.</w:t>
      </w:r>
    </w:p>
    <w:p w14:paraId="3A260EE6" w14:textId="77777777" w:rsidR="003D30DC" w:rsidRPr="00DA355D" w:rsidRDefault="003D30DC" w:rsidP="003D30DC">
      <w:pPr>
        <w:shd w:val="clear" w:color="auto" w:fill="FFFFFF"/>
        <w:spacing w:before="120" w:after="150"/>
        <w:ind w:firstLine="567"/>
        <w:jc w:val="both"/>
        <w:rPr>
          <w:rFonts w:ascii="Helvetica" w:hAnsi="Helvetica" w:cs="Helvetica"/>
          <w:color w:val="333333"/>
          <w:sz w:val="20"/>
        </w:rPr>
      </w:pPr>
      <w:r w:rsidRPr="00DA355D">
        <w:rPr>
          <w:color w:val="333333"/>
          <w:szCs w:val="28"/>
          <w:lang w:val="vi-VN"/>
        </w:rPr>
        <w:t>- Nâng cao và củng cố vững chắc, nhuần nhuyễn chất lượng đội ngũ về trình độ chính trị, chuyên môn, ngoại ngữ và tin học. Đẩy mạnh các hoạt động nghiên cứu khoa học trong giáo viên và học sinh.</w:t>
      </w:r>
    </w:p>
    <w:p w14:paraId="6116684B" w14:textId="77777777" w:rsidR="003D30DC" w:rsidRPr="004F3495" w:rsidRDefault="003D30DC" w:rsidP="003D30DC">
      <w:pPr>
        <w:shd w:val="clear" w:color="auto" w:fill="FFFFFF"/>
        <w:spacing w:before="120" w:after="150"/>
        <w:ind w:firstLine="567"/>
        <w:jc w:val="both"/>
        <w:rPr>
          <w:rFonts w:ascii="Helvetica" w:hAnsi="Helvetica" w:cs="Helvetica"/>
          <w:sz w:val="20"/>
        </w:rPr>
      </w:pPr>
      <w:r w:rsidRPr="004F3495">
        <w:rPr>
          <w:b/>
          <w:bCs/>
          <w:szCs w:val="28"/>
          <w:lang w:val="vi-VN"/>
        </w:rPr>
        <w:t>II. Nâng cao năng lực lãnh đạo, quản lý nhà trường, nâng cao chất lượng và phát triển đội ngũ.</w:t>
      </w:r>
    </w:p>
    <w:p w14:paraId="33ABDDD0" w14:textId="77777777" w:rsidR="003D30DC" w:rsidRPr="00DA355D" w:rsidRDefault="003D30DC" w:rsidP="003D30DC">
      <w:pPr>
        <w:shd w:val="clear" w:color="auto" w:fill="FFFFFF"/>
        <w:spacing w:before="120" w:after="150"/>
        <w:ind w:firstLine="567"/>
        <w:jc w:val="both"/>
        <w:rPr>
          <w:rFonts w:ascii="Helvetica" w:hAnsi="Helvetica" w:cs="Helvetica"/>
          <w:color w:val="333333"/>
          <w:sz w:val="20"/>
        </w:rPr>
      </w:pPr>
      <w:r w:rsidRPr="00DA355D">
        <w:rPr>
          <w:color w:val="333333"/>
          <w:szCs w:val="28"/>
          <w:lang w:val="vi-VN"/>
        </w:rPr>
        <w:t>- Nâng cao năng lực lãnh đạo, quản lý nhà trường</w:t>
      </w:r>
      <w:r w:rsidRPr="00DA355D">
        <w:rPr>
          <w:color w:val="333333"/>
          <w:szCs w:val="28"/>
          <w:lang w:val="nl-NL"/>
        </w:rPr>
        <w:t xml:space="preserve"> xây dựng đội ngũ giáo viên và cán bộ quản lý giáo dục đủ số lượng, đồng bộ về cơ cấu và đảm bảo chất lượng; bồi dưỡng cán bộ quản lý và giáo viên, đáp ứng nhu cầu giảng dạy, bồi dưỡng định kỳ cho đội ngũ giáo viên và cán bộ quản lý nhằm nâng cao trình độ chính trị, năng lực chuyên môn. Tạo sự chuyển biến mạnh mẽ về chất lượng trong đội ngũ giáo viên nhân viên, </w:t>
      </w:r>
      <w:r w:rsidRPr="00DA355D">
        <w:rPr>
          <w:color w:val="333333"/>
          <w:szCs w:val="28"/>
          <w:lang w:val="nl-NL"/>
        </w:rPr>
        <w:lastRenderedPageBreak/>
        <w:t>từng bước chuẩn hóa và chuyên môn hóa đội ngũ theo các tiêu chuẩn, tiêu chí kiểm định chất lượng hiện hành của Bộ Giáo dục và Đào tạo.</w:t>
      </w:r>
    </w:p>
    <w:p w14:paraId="636942DC" w14:textId="77777777" w:rsidR="003D30DC" w:rsidRPr="00DA355D" w:rsidRDefault="003D30DC" w:rsidP="003D30DC">
      <w:pPr>
        <w:shd w:val="clear" w:color="auto" w:fill="FFFFFF"/>
        <w:spacing w:before="120" w:after="150"/>
        <w:ind w:firstLine="567"/>
        <w:jc w:val="both"/>
        <w:rPr>
          <w:rFonts w:ascii="Helvetica" w:hAnsi="Helvetica" w:cs="Helvetica"/>
          <w:color w:val="333333"/>
          <w:sz w:val="20"/>
        </w:rPr>
      </w:pPr>
      <w:r w:rsidRPr="00DA355D">
        <w:rPr>
          <w:color w:val="333333"/>
          <w:szCs w:val="28"/>
          <w:lang w:val="nl-NL"/>
        </w:rPr>
        <w:t>- Thực hiện tốt công tác bồi dưỡng thường xuyên, bồi dưỡng chương trình giáo dục phổ thông 2018 cho đội ngũ cán bộ quản lý và giáo viên nhằm nâng cao năng lực</w:t>
      </w:r>
    </w:p>
    <w:p w14:paraId="5836EB01" w14:textId="77777777" w:rsidR="003D30DC" w:rsidRPr="00DA355D" w:rsidRDefault="003D30DC" w:rsidP="003D30DC">
      <w:pPr>
        <w:shd w:val="clear" w:color="auto" w:fill="FFFFFF"/>
        <w:spacing w:before="120" w:after="150"/>
        <w:jc w:val="both"/>
        <w:rPr>
          <w:rFonts w:ascii="Helvetica" w:hAnsi="Helvetica" w:cs="Helvetica"/>
          <w:color w:val="333333"/>
          <w:sz w:val="20"/>
        </w:rPr>
      </w:pPr>
      <w:r w:rsidRPr="00DA355D">
        <w:rPr>
          <w:color w:val="333333"/>
          <w:szCs w:val="28"/>
          <w:lang w:val="nl-NL"/>
        </w:rPr>
        <w:t>quản lý và giảng dạy cho đội ngũ giáo viên.</w:t>
      </w:r>
    </w:p>
    <w:p w14:paraId="4DE27395" w14:textId="77777777" w:rsidR="003D30DC" w:rsidRPr="00DA355D" w:rsidRDefault="003D30DC" w:rsidP="003D30DC">
      <w:pPr>
        <w:shd w:val="clear" w:color="auto" w:fill="FFFFFF"/>
        <w:spacing w:before="120" w:after="150"/>
        <w:ind w:firstLine="567"/>
        <w:jc w:val="both"/>
        <w:rPr>
          <w:rFonts w:ascii="Helvetica" w:hAnsi="Helvetica" w:cs="Helvetica"/>
          <w:color w:val="333333"/>
          <w:sz w:val="20"/>
        </w:rPr>
      </w:pPr>
      <w:r w:rsidRPr="00DA355D">
        <w:rPr>
          <w:color w:val="333333"/>
          <w:szCs w:val="28"/>
          <w:lang w:val="nl-NL"/>
        </w:rPr>
        <w:t>- Phát triển hợp lý về số lượng đội ngũ cán bộ - giáo viên, nhất là lực lượng giáo viên có tay nghề cao, có tâm huyết, năng lực và kinh nghiệm giảng dạy.</w:t>
      </w:r>
    </w:p>
    <w:p w14:paraId="0378FC64" w14:textId="77777777" w:rsidR="003D30DC" w:rsidRPr="00DA355D" w:rsidRDefault="003D30DC" w:rsidP="003D30DC">
      <w:pPr>
        <w:shd w:val="clear" w:color="auto" w:fill="FFFFFF"/>
        <w:spacing w:before="120" w:after="150"/>
        <w:ind w:firstLine="567"/>
        <w:jc w:val="both"/>
        <w:rPr>
          <w:rFonts w:ascii="Helvetica" w:hAnsi="Helvetica" w:cs="Helvetica"/>
          <w:color w:val="333333"/>
          <w:sz w:val="20"/>
        </w:rPr>
      </w:pPr>
      <w:r w:rsidRPr="00DA355D">
        <w:rPr>
          <w:color w:val="333333"/>
          <w:szCs w:val="28"/>
          <w:lang w:val="nl-NL"/>
        </w:rPr>
        <w:t>- Chuyên môn hóa hoạt động của bộ phận gián tiếp; tăng cường sự phối hợp giữa các phòng chức năng trong trường, hướng tới hiệu quả hoạt động tốt ở mọi lĩnh vực.</w:t>
      </w:r>
    </w:p>
    <w:p w14:paraId="537732F6" w14:textId="77777777" w:rsidR="003D30DC" w:rsidRPr="004F3495" w:rsidRDefault="003D30DC" w:rsidP="003D30DC">
      <w:pPr>
        <w:shd w:val="clear" w:color="auto" w:fill="FFFFFF"/>
        <w:spacing w:before="120" w:after="150"/>
        <w:ind w:firstLine="567"/>
        <w:jc w:val="both"/>
        <w:rPr>
          <w:rFonts w:ascii="Helvetica" w:hAnsi="Helvetica" w:cs="Helvetica"/>
          <w:sz w:val="20"/>
        </w:rPr>
      </w:pPr>
      <w:r w:rsidRPr="004F3495">
        <w:rPr>
          <w:b/>
          <w:bCs/>
          <w:szCs w:val="28"/>
          <w:lang w:val="nl-NL"/>
        </w:rPr>
        <w:t>III. Xây dựng cơ sở vật chất, tăng cường trang thiết bị dạy học theo hướng chuẩn hóa và hiện đại hóa.</w:t>
      </w:r>
    </w:p>
    <w:p w14:paraId="1EEAEEC5" w14:textId="77777777" w:rsidR="003D30DC" w:rsidRPr="00DA355D" w:rsidRDefault="003D30DC" w:rsidP="003D30DC">
      <w:pPr>
        <w:shd w:val="clear" w:color="auto" w:fill="FFFFFF"/>
        <w:spacing w:before="120" w:after="150"/>
        <w:ind w:firstLine="567"/>
        <w:jc w:val="both"/>
        <w:rPr>
          <w:rFonts w:ascii="Helvetica" w:hAnsi="Helvetica" w:cs="Helvetica"/>
          <w:color w:val="333333"/>
          <w:sz w:val="20"/>
        </w:rPr>
      </w:pPr>
      <w:r w:rsidRPr="00DA355D">
        <w:rPr>
          <w:color w:val="333333"/>
          <w:spacing w:val="-4"/>
          <w:szCs w:val="28"/>
          <w:lang w:val="nl-NL"/>
        </w:rPr>
        <w:t>- Có đầy đủ phòng học, phòng học bộ môn và khối hành chánh quản trị theo hướng chuẩn, phòng bộ môn Tin học đảm bảo cấu hình máy đáp ứng việc giảng dạy Tin học chuẩn quốc tế.</w:t>
      </w:r>
    </w:p>
    <w:p w14:paraId="35D6C885" w14:textId="77777777" w:rsidR="003D30DC" w:rsidRPr="00DA355D" w:rsidRDefault="003D30DC" w:rsidP="003D30DC">
      <w:pPr>
        <w:shd w:val="clear" w:color="auto" w:fill="FFFFFF"/>
        <w:spacing w:before="120" w:after="150"/>
        <w:ind w:firstLine="567"/>
        <w:jc w:val="both"/>
        <w:rPr>
          <w:rFonts w:ascii="Helvetica" w:hAnsi="Helvetica" w:cs="Helvetica"/>
          <w:color w:val="333333"/>
          <w:sz w:val="20"/>
        </w:rPr>
      </w:pPr>
      <w:r w:rsidRPr="00DA355D">
        <w:rPr>
          <w:color w:val="333333"/>
          <w:spacing w:val="-4"/>
          <w:szCs w:val="28"/>
          <w:lang w:val="nl-NL"/>
        </w:rPr>
        <w:t>- Phòng làm việc được trang bị đầy đủ phương tiện phục vụ cho công tác quản lý và điều hành nhà trường.</w:t>
      </w:r>
    </w:p>
    <w:p w14:paraId="0BD75EB3" w14:textId="77777777" w:rsidR="003D30DC" w:rsidRPr="00DA355D" w:rsidRDefault="003D30DC" w:rsidP="003D30DC">
      <w:pPr>
        <w:shd w:val="clear" w:color="auto" w:fill="FFFFFF"/>
        <w:spacing w:before="120" w:after="150"/>
        <w:ind w:firstLine="567"/>
        <w:jc w:val="both"/>
        <w:rPr>
          <w:rFonts w:ascii="Helvetica" w:hAnsi="Helvetica" w:cs="Helvetica"/>
          <w:color w:val="333333"/>
          <w:sz w:val="20"/>
        </w:rPr>
      </w:pPr>
      <w:r w:rsidRPr="00DA355D">
        <w:rPr>
          <w:color w:val="333333"/>
          <w:szCs w:val="28"/>
          <w:lang w:val="nl-NL"/>
        </w:rPr>
        <w:t>- B</w:t>
      </w:r>
      <w:r w:rsidRPr="00DA355D">
        <w:rPr>
          <w:color w:val="333333"/>
          <w:szCs w:val="28"/>
          <w:lang w:val="vi-VN"/>
        </w:rPr>
        <w:t>ổ sung thường xuyên đồ dùng dạy học và trang thiết bị cần thiết phục vụ cho giảng dạy.</w:t>
      </w:r>
    </w:p>
    <w:p w14:paraId="6058BE56" w14:textId="77777777" w:rsidR="003D30DC" w:rsidRPr="00DA355D" w:rsidRDefault="003D30DC" w:rsidP="003D30DC">
      <w:pPr>
        <w:shd w:val="clear" w:color="auto" w:fill="FFFFFF"/>
        <w:spacing w:before="120" w:after="150"/>
        <w:ind w:firstLine="567"/>
        <w:jc w:val="both"/>
        <w:rPr>
          <w:rFonts w:ascii="Helvetica" w:hAnsi="Helvetica" w:cs="Helvetica"/>
          <w:color w:val="333333"/>
          <w:sz w:val="20"/>
        </w:rPr>
      </w:pPr>
      <w:r w:rsidRPr="00DA355D">
        <w:rPr>
          <w:color w:val="333333"/>
          <w:spacing w:val="-4"/>
          <w:szCs w:val="28"/>
          <w:lang w:val="nl-NL"/>
        </w:rPr>
        <w:t>- Cảnh quan sư phạm nhà trường luôn “xanh – sạch – đẹp”, an toàn.</w:t>
      </w:r>
    </w:p>
    <w:p w14:paraId="478AC3C1" w14:textId="77777777" w:rsidR="003D30DC" w:rsidRPr="004F3495" w:rsidRDefault="003D30DC" w:rsidP="003D30DC">
      <w:pPr>
        <w:shd w:val="clear" w:color="auto" w:fill="FFFFFF"/>
        <w:spacing w:before="120" w:after="150"/>
        <w:ind w:firstLine="567"/>
        <w:jc w:val="both"/>
        <w:rPr>
          <w:rFonts w:ascii="Helvetica" w:hAnsi="Helvetica" w:cs="Helvetica"/>
          <w:sz w:val="20"/>
        </w:rPr>
      </w:pPr>
      <w:r w:rsidRPr="004F3495">
        <w:rPr>
          <w:b/>
          <w:bCs/>
          <w:szCs w:val="28"/>
          <w:lang w:val="nl-NL"/>
        </w:rPr>
        <w:t>IV. Nâng cao chất lượng quản lý toàn diện nhà trường bằng công nghệ thông tin.</w:t>
      </w:r>
    </w:p>
    <w:p w14:paraId="3184AD23" w14:textId="77777777" w:rsidR="003D30DC" w:rsidRPr="00DA355D" w:rsidRDefault="003D30DC" w:rsidP="003D30DC">
      <w:pPr>
        <w:shd w:val="clear" w:color="auto" w:fill="FFFFFF"/>
        <w:spacing w:before="120" w:after="150"/>
        <w:ind w:firstLine="567"/>
        <w:jc w:val="both"/>
        <w:rPr>
          <w:rFonts w:ascii="Helvetica" w:hAnsi="Helvetica" w:cs="Helvetica"/>
          <w:color w:val="333333"/>
          <w:sz w:val="20"/>
        </w:rPr>
      </w:pPr>
      <w:r w:rsidRPr="00DA355D">
        <w:rPr>
          <w:color w:val="333333"/>
          <w:szCs w:val="28"/>
          <w:lang w:val="es-BO"/>
        </w:rPr>
        <w:t>- Trường có nhân viên phụ trách công nghệ thông tin đáp ứng yêu cầu của công tác; có đường truyền internet cáp quang nhằm đáp ứng yêu cầu ngày càng cao của công tác ứng dụng công nghệ thông tin ngành.</w:t>
      </w:r>
    </w:p>
    <w:p w14:paraId="49F2F261" w14:textId="77777777" w:rsidR="003D30DC" w:rsidRPr="00DA355D" w:rsidRDefault="003D30DC" w:rsidP="003D30DC">
      <w:pPr>
        <w:shd w:val="clear" w:color="auto" w:fill="FFFFFF"/>
        <w:spacing w:before="120" w:after="150"/>
        <w:ind w:firstLine="567"/>
        <w:jc w:val="both"/>
        <w:rPr>
          <w:rFonts w:ascii="Helvetica" w:hAnsi="Helvetica" w:cs="Helvetica"/>
          <w:color w:val="333333"/>
          <w:sz w:val="20"/>
        </w:rPr>
      </w:pPr>
      <w:r w:rsidRPr="00DA355D">
        <w:rPr>
          <w:color w:val="333333"/>
          <w:szCs w:val="28"/>
          <w:lang w:val="es-BO"/>
        </w:rPr>
        <w:t>- Trường có trang web nhằm giới thiệu về nhà trường, thông tin và liên lạc với phụ huynh học sinh; có hộp thư điện tử để liên hệ, trao đổi thông tin, gửi - nhận văn bản điện tử phục vụ công tác điều hành, trao đổi thông tin một cách kịp thời.</w:t>
      </w:r>
    </w:p>
    <w:p w14:paraId="084944D7" w14:textId="77777777" w:rsidR="003D30DC" w:rsidRPr="00DA355D" w:rsidRDefault="003D30DC" w:rsidP="003D30DC">
      <w:pPr>
        <w:shd w:val="clear" w:color="auto" w:fill="FFFFFF"/>
        <w:spacing w:before="120" w:after="150"/>
        <w:ind w:firstLine="567"/>
        <w:jc w:val="both"/>
        <w:rPr>
          <w:rFonts w:ascii="Helvetica" w:hAnsi="Helvetica" w:cs="Helvetica"/>
          <w:color w:val="333333"/>
          <w:sz w:val="20"/>
        </w:rPr>
      </w:pPr>
      <w:r w:rsidRPr="00DA355D">
        <w:rPr>
          <w:color w:val="333333"/>
          <w:szCs w:val="28"/>
          <w:lang w:val="es-BO"/>
        </w:rPr>
        <w:t>- Sử dụng các phần mềm phục vụ công tác quản lý như: Phần mềm quản lý hồ sơ điện tử công chức viên chức trực tuyến của Sở Nội vụ, Phần mềm cơ sở dữ liệu của Bộ, thực hiện báo cáo EMIS trên website của Sở Giáo dục và Đào t</w:t>
      </w:r>
      <w:r>
        <w:rPr>
          <w:color w:val="333333"/>
          <w:szCs w:val="28"/>
          <w:lang w:val="es-BO"/>
        </w:rPr>
        <w:t>ạo…</w:t>
      </w:r>
      <w:r w:rsidRPr="00DA355D">
        <w:rPr>
          <w:color w:val="333333"/>
          <w:szCs w:val="28"/>
          <w:lang w:val="es-BO"/>
        </w:rPr>
        <w:t>.</w:t>
      </w:r>
    </w:p>
    <w:p w14:paraId="7DE29829" w14:textId="77777777" w:rsidR="003D30DC" w:rsidRPr="00DA355D" w:rsidRDefault="003D30DC" w:rsidP="003D30DC">
      <w:pPr>
        <w:shd w:val="clear" w:color="auto" w:fill="FFFFFF"/>
        <w:spacing w:before="120" w:after="150"/>
        <w:ind w:firstLine="567"/>
        <w:jc w:val="both"/>
        <w:rPr>
          <w:rFonts w:ascii="Helvetica" w:hAnsi="Helvetica" w:cs="Helvetica"/>
          <w:color w:val="333333"/>
          <w:sz w:val="20"/>
        </w:rPr>
      </w:pPr>
      <w:r w:rsidRPr="00DA355D">
        <w:rPr>
          <w:color w:val="333333"/>
          <w:szCs w:val="28"/>
          <w:lang w:val="es-BO"/>
        </w:rPr>
        <w:t xml:space="preserve">- Ứng dụng công nghệ thông tin vào công tác quản lý giáo viên, học sinh, tiếp tục sử dụng chương trình </w:t>
      </w:r>
      <w:r>
        <w:rPr>
          <w:color w:val="333333"/>
          <w:szCs w:val="28"/>
          <w:lang w:val="es-BO"/>
        </w:rPr>
        <w:t>QLGD</w:t>
      </w:r>
      <w:r w:rsidRPr="00DA355D">
        <w:rPr>
          <w:color w:val="333333"/>
          <w:szCs w:val="28"/>
          <w:lang w:val="es-BO"/>
        </w:rPr>
        <w:t xml:space="preserve"> giúp công tác quản lý giáo viên, học sinh trong nhà trường trực tuyến thông suốt từ cấp Sở - Phòng và trường.</w:t>
      </w:r>
    </w:p>
    <w:p w14:paraId="78F4559A" w14:textId="77777777" w:rsidR="003D30DC" w:rsidRPr="00DA355D" w:rsidRDefault="003D30DC" w:rsidP="003D30DC">
      <w:pPr>
        <w:shd w:val="clear" w:color="auto" w:fill="FFFFFF"/>
        <w:spacing w:before="120" w:after="150"/>
        <w:ind w:firstLine="567"/>
        <w:jc w:val="both"/>
        <w:rPr>
          <w:rFonts w:ascii="Helvetica" w:hAnsi="Helvetica" w:cs="Helvetica"/>
          <w:color w:val="333333"/>
          <w:sz w:val="20"/>
        </w:rPr>
      </w:pPr>
      <w:r w:rsidRPr="00DA355D">
        <w:rPr>
          <w:color w:val="333333"/>
          <w:szCs w:val="28"/>
          <w:lang w:val="es-BO"/>
        </w:rPr>
        <w:t>- Ứng dụng công nghệ thông tin vào công tác quản lý thư viện, thiết bị.</w:t>
      </w:r>
    </w:p>
    <w:p w14:paraId="5084E6C3" w14:textId="77777777" w:rsidR="003D30DC" w:rsidRPr="004F3495" w:rsidRDefault="003D30DC" w:rsidP="003D30DC">
      <w:pPr>
        <w:shd w:val="clear" w:color="auto" w:fill="FFFFFF"/>
        <w:spacing w:before="120" w:after="150"/>
        <w:ind w:firstLine="567"/>
        <w:jc w:val="both"/>
        <w:rPr>
          <w:rFonts w:ascii="Helvetica" w:hAnsi="Helvetica" w:cs="Helvetica"/>
          <w:sz w:val="20"/>
        </w:rPr>
      </w:pPr>
      <w:r w:rsidRPr="004F3495">
        <w:rPr>
          <w:b/>
          <w:bCs/>
          <w:szCs w:val="28"/>
          <w:lang w:val="es-BO"/>
        </w:rPr>
        <w:lastRenderedPageBreak/>
        <w:t>V. Thực hiện hiệu quả chính sách giáo dục, huy động nguồn lực từ xã hội hóa giáo dục.</w:t>
      </w:r>
    </w:p>
    <w:p w14:paraId="15959D63" w14:textId="77777777" w:rsidR="003D30DC" w:rsidRPr="00DA355D" w:rsidRDefault="003D30DC" w:rsidP="003D30DC">
      <w:pPr>
        <w:shd w:val="clear" w:color="auto" w:fill="FFFFFF"/>
        <w:spacing w:before="120" w:after="150"/>
        <w:ind w:firstLine="567"/>
        <w:jc w:val="both"/>
        <w:rPr>
          <w:rFonts w:ascii="Helvetica" w:hAnsi="Helvetica" w:cs="Helvetica"/>
          <w:color w:val="333333"/>
          <w:sz w:val="20"/>
        </w:rPr>
      </w:pPr>
      <w:r w:rsidRPr="00DA355D">
        <w:rPr>
          <w:color w:val="333333"/>
          <w:szCs w:val="28"/>
          <w:lang w:val="nl-NL"/>
        </w:rPr>
        <w:t>- Xây dựng tạo mối liên kết với các ban ngành, đoàn thể, tổ chức, …để có nguồn hỗ trợ hoạt động của trường.</w:t>
      </w:r>
    </w:p>
    <w:p w14:paraId="27C38A93" w14:textId="77777777" w:rsidR="003D30DC" w:rsidRPr="00DA355D" w:rsidRDefault="003D30DC" w:rsidP="003D30DC">
      <w:pPr>
        <w:shd w:val="clear" w:color="auto" w:fill="FFFFFF"/>
        <w:spacing w:before="120" w:after="150"/>
        <w:ind w:firstLine="567"/>
        <w:jc w:val="both"/>
        <w:rPr>
          <w:rFonts w:ascii="Helvetica" w:hAnsi="Helvetica" w:cs="Helvetica"/>
          <w:color w:val="333333"/>
          <w:sz w:val="20"/>
        </w:rPr>
      </w:pPr>
      <w:r w:rsidRPr="00DA355D">
        <w:rPr>
          <w:color w:val="333333"/>
          <w:szCs w:val="28"/>
          <w:lang w:val="nl-NL"/>
        </w:rPr>
        <w:t>- Thực hiện đầy đủ chế độ chính sách cho giáo viên và học sinh, đảm bảo 100% học sinh thuộc diện gia đình nghèo, cận nghèo có điều kiện đến trường; chăm lo đời sống vật chất và văn hóa tinh thần cho đội ngũ giáo viên, cán bộ, nhân viên trường.</w:t>
      </w:r>
    </w:p>
    <w:p w14:paraId="13A7F84E" w14:textId="77777777" w:rsidR="003D30DC" w:rsidRPr="004F3495" w:rsidRDefault="003D30DC" w:rsidP="003D30DC">
      <w:pPr>
        <w:shd w:val="clear" w:color="auto" w:fill="FFFFFF"/>
        <w:spacing w:before="120" w:after="150"/>
        <w:ind w:firstLine="567"/>
        <w:jc w:val="both"/>
        <w:rPr>
          <w:rFonts w:ascii="Helvetica" w:hAnsi="Helvetica" w:cs="Helvetica"/>
          <w:sz w:val="20"/>
        </w:rPr>
      </w:pPr>
      <w:r w:rsidRPr="004F3495">
        <w:rPr>
          <w:b/>
          <w:bCs/>
          <w:szCs w:val="28"/>
          <w:lang w:val="nl-NL"/>
        </w:rPr>
        <w:t>VI. Tăng cường mối quan hệ giữa nhà trường – gia đình – xã hội.</w:t>
      </w:r>
    </w:p>
    <w:p w14:paraId="2DED8614" w14:textId="77777777" w:rsidR="003D30DC" w:rsidRPr="00DA355D" w:rsidRDefault="003D30DC" w:rsidP="003D30DC">
      <w:pPr>
        <w:shd w:val="clear" w:color="auto" w:fill="FFFFFF"/>
        <w:spacing w:before="120" w:after="150"/>
        <w:ind w:firstLine="567"/>
        <w:jc w:val="both"/>
        <w:rPr>
          <w:rFonts w:ascii="Helvetica" w:hAnsi="Helvetica" w:cs="Helvetica"/>
          <w:color w:val="333333"/>
          <w:sz w:val="20"/>
        </w:rPr>
      </w:pPr>
      <w:r w:rsidRPr="00DA355D">
        <w:rPr>
          <w:color w:val="333333"/>
          <w:spacing w:val="-4"/>
          <w:szCs w:val="28"/>
          <w:lang w:val="nl-NL"/>
        </w:rPr>
        <w:t>- Đảm bảo quan hệ mật thiết với các cơ quan lãnh đạo, thực hiện đầy đủ các văn bản quy định của cấp trên; hoàn thành tốt các yêu cầu nhiệm vụ cấp trên giao cho.</w:t>
      </w:r>
    </w:p>
    <w:p w14:paraId="0C3D7A85" w14:textId="77777777" w:rsidR="003D30DC" w:rsidRPr="00DA355D" w:rsidRDefault="003D30DC" w:rsidP="003D30DC">
      <w:pPr>
        <w:shd w:val="clear" w:color="auto" w:fill="FFFFFF"/>
        <w:spacing w:before="120" w:after="150"/>
        <w:ind w:firstLine="567"/>
        <w:jc w:val="both"/>
        <w:rPr>
          <w:rFonts w:ascii="Helvetica" w:hAnsi="Helvetica" w:cs="Helvetica"/>
          <w:color w:val="333333"/>
          <w:sz w:val="20"/>
        </w:rPr>
      </w:pPr>
      <w:r w:rsidRPr="00DA355D">
        <w:rPr>
          <w:color w:val="333333"/>
          <w:spacing w:val="-4"/>
          <w:szCs w:val="28"/>
          <w:lang w:val="nl-NL"/>
        </w:rPr>
        <w:t>- Tạo mối liên hệ chặt chẽ với cha mẹ học sinh và các tổ chức xã hội trên địa bàn, tạo điều kiện tốt nhất cho phụ huynh học sinh và các lực lượng xã hội tham gia vào công tác giáo dục của nhà trường.</w:t>
      </w:r>
    </w:p>
    <w:p w14:paraId="2D91FE35" w14:textId="77777777" w:rsidR="003D30DC" w:rsidRPr="00DA355D" w:rsidRDefault="003D30DC" w:rsidP="003D30DC">
      <w:pPr>
        <w:shd w:val="clear" w:color="auto" w:fill="FFFFFF"/>
        <w:spacing w:before="120" w:after="150"/>
        <w:ind w:firstLine="567"/>
        <w:jc w:val="both"/>
        <w:rPr>
          <w:rFonts w:ascii="Helvetica" w:hAnsi="Helvetica" w:cs="Helvetica"/>
          <w:color w:val="333333"/>
          <w:sz w:val="20"/>
        </w:rPr>
      </w:pPr>
      <w:r w:rsidRPr="00DA355D">
        <w:rPr>
          <w:color w:val="333333"/>
          <w:spacing w:val="-4"/>
          <w:szCs w:val="28"/>
          <w:lang w:val="nl-NL"/>
        </w:rPr>
        <w:t>- Huy động và sử dụng hiệu quả các nguồn lực bên ngoài nhằm tăng cường cơ sở vật chất, động viên khen thưởng giáo viên và học sinh có thành tích cao trong giảng dạy và học tập.</w:t>
      </w:r>
    </w:p>
    <w:p w14:paraId="54D21271" w14:textId="77777777" w:rsidR="003D30DC" w:rsidRPr="004F3495" w:rsidRDefault="003D30DC" w:rsidP="003D30DC">
      <w:pPr>
        <w:shd w:val="clear" w:color="auto" w:fill="FFFFFF"/>
        <w:spacing w:before="120" w:after="150"/>
        <w:ind w:firstLine="567"/>
        <w:jc w:val="both"/>
        <w:rPr>
          <w:rFonts w:ascii="Helvetica" w:hAnsi="Helvetica" w:cs="Helvetica"/>
          <w:sz w:val="20"/>
        </w:rPr>
      </w:pPr>
      <w:r w:rsidRPr="004F3495">
        <w:rPr>
          <w:b/>
          <w:bCs/>
          <w:szCs w:val="28"/>
          <w:lang w:val="nl-NL"/>
        </w:rPr>
        <w:t>E. TỔ CHỨC THỰC HIỆN</w:t>
      </w:r>
    </w:p>
    <w:p w14:paraId="1A1A5511" w14:textId="77777777" w:rsidR="003D30DC" w:rsidRPr="004F3495" w:rsidRDefault="003D30DC" w:rsidP="003D30DC">
      <w:pPr>
        <w:shd w:val="clear" w:color="auto" w:fill="FFFFFF"/>
        <w:spacing w:before="120" w:after="150"/>
        <w:ind w:right="-150" w:firstLine="567"/>
        <w:jc w:val="both"/>
        <w:rPr>
          <w:rFonts w:ascii="Helvetica" w:hAnsi="Helvetica" w:cs="Helvetica"/>
          <w:sz w:val="20"/>
        </w:rPr>
      </w:pPr>
      <w:r w:rsidRPr="004F3495">
        <w:rPr>
          <w:b/>
          <w:bCs/>
          <w:szCs w:val="28"/>
          <w:shd w:val="clear" w:color="auto" w:fill="FFFFFF"/>
          <w:lang w:val="nl-NL"/>
        </w:rPr>
        <w:t>1. Trách nhiệm của Cán bộ quản lý</w:t>
      </w:r>
    </w:p>
    <w:p w14:paraId="7F3E22BF" w14:textId="77777777" w:rsidR="003D30DC" w:rsidRPr="004F3495" w:rsidRDefault="003D30DC" w:rsidP="003D30DC">
      <w:pPr>
        <w:shd w:val="clear" w:color="auto" w:fill="FFFFFF"/>
        <w:spacing w:before="120" w:after="150"/>
        <w:ind w:firstLine="567"/>
        <w:jc w:val="both"/>
        <w:rPr>
          <w:rFonts w:ascii="Helvetica" w:hAnsi="Helvetica" w:cs="Helvetica"/>
          <w:sz w:val="20"/>
        </w:rPr>
      </w:pPr>
      <w:r w:rsidRPr="004F3495">
        <w:rPr>
          <w:szCs w:val="28"/>
          <w:shd w:val="clear" w:color="auto" w:fill="FFFFFF"/>
          <w:lang w:val="nl-NL"/>
        </w:rPr>
        <w:t>- Xây dựng kế hoạch chiến lược phát triển của nhà trường giai đoạn 2021-2025, trình Phòng Giáo dục và Đào tạo Huyện Cần Giuộc phê duyệt.</w:t>
      </w:r>
    </w:p>
    <w:p w14:paraId="0DC7F4B9" w14:textId="77777777" w:rsidR="003D30DC" w:rsidRPr="004F3495" w:rsidRDefault="003D30DC" w:rsidP="003D30DC">
      <w:pPr>
        <w:shd w:val="clear" w:color="auto" w:fill="FFFFFF"/>
        <w:spacing w:before="120" w:after="150"/>
        <w:ind w:firstLine="567"/>
        <w:jc w:val="both"/>
        <w:rPr>
          <w:rFonts w:ascii="Helvetica" w:hAnsi="Helvetica" w:cs="Helvetica"/>
          <w:sz w:val="20"/>
        </w:rPr>
      </w:pPr>
      <w:r w:rsidRPr="004F3495">
        <w:rPr>
          <w:szCs w:val="28"/>
          <w:shd w:val="clear" w:color="auto" w:fill="FFFFFF"/>
          <w:lang w:val="nl-NL"/>
        </w:rPr>
        <w:t>- Xây dựng kế hoạch và tổ chức thực hiện các mục tiêu chiến lược đã đề ra.</w:t>
      </w:r>
    </w:p>
    <w:p w14:paraId="4B041015" w14:textId="77777777" w:rsidR="003D30DC" w:rsidRPr="004F3495" w:rsidRDefault="003D30DC" w:rsidP="003D30DC">
      <w:pPr>
        <w:shd w:val="clear" w:color="auto" w:fill="FFFFFF"/>
        <w:spacing w:before="120" w:after="150"/>
        <w:ind w:right="-15" w:firstLine="567"/>
        <w:jc w:val="both"/>
        <w:rPr>
          <w:rFonts w:ascii="Helvetica" w:hAnsi="Helvetica" w:cs="Helvetica"/>
          <w:sz w:val="20"/>
        </w:rPr>
      </w:pPr>
      <w:r w:rsidRPr="004F3495">
        <w:rPr>
          <w:szCs w:val="28"/>
          <w:shd w:val="clear" w:color="auto" w:fill="FFFFFF"/>
          <w:lang w:val="nl-NL"/>
        </w:rPr>
        <w:t>- Tổ chức đánh giá việc thực hiện kế hoạch hành động hàng năm và thực hiện kế hoạch chiến lược theo từng giai đoạn phát triển của đơn vị.</w:t>
      </w:r>
    </w:p>
    <w:p w14:paraId="75E9DC47" w14:textId="77777777" w:rsidR="003D30DC" w:rsidRPr="004F3495" w:rsidRDefault="003D30DC" w:rsidP="003D30DC">
      <w:pPr>
        <w:shd w:val="clear" w:color="auto" w:fill="FFFFFF"/>
        <w:spacing w:before="120" w:after="150"/>
        <w:ind w:right="-150" w:firstLine="567"/>
        <w:jc w:val="both"/>
        <w:rPr>
          <w:rFonts w:ascii="Helvetica" w:hAnsi="Helvetica" w:cs="Helvetica"/>
          <w:sz w:val="20"/>
        </w:rPr>
      </w:pPr>
      <w:r w:rsidRPr="004F3495">
        <w:rPr>
          <w:b/>
          <w:bCs/>
          <w:szCs w:val="28"/>
          <w:shd w:val="clear" w:color="auto" w:fill="FFFFFF"/>
          <w:lang w:val="nl-NL"/>
        </w:rPr>
        <w:t>2. Trách nhiệm của các tổ chuyên môn và các bộ phận nhà trường</w:t>
      </w:r>
    </w:p>
    <w:p w14:paraId="27B48A27" w14:textId="77777777" w:rsidR="003D30DC" w:rsidRPr="004F3495" w:rsidRDefault="003D30DC" w:rsidP="003D30DC">
      <w:pPr>
        <w:shd w:val="clear" w:color="auto" w:fill="FFFFFF"/>
        <w:spacing w:before="120" w:after="150"/>
        <w:ind w:right="-15" w:firstLine="567"/>
        <w:jc w:val="both"/>
        <w:rPr>
          <w:rFonts w:ascii="Helvetica" w:hAnsi="Helvetica" w:cs="Helvetica"/>
          <w:sz w:val="20"/>
        </w:rPr>
      </w:pPr>
      <w:r w:rsidRPr="004F3495">
        <w:rPr>
          <w:szCs w:val="28"/>
          <w:shd w:val="clear" w:color="auto" w:fill="FFFFFF"/>
          <w:lang w:val="nl-NL"/>
        </w:rPr>
        <w:t>- Xây dựng kế hoạch cụ thể từng năm theo văn bản chỉ đạo, trong đó mỗi hoạt động cần nêu rõ mục tiêu cần đạt, kết quả, thời gian thực hiện, các nguồn lực thực hiện, người chịu trách nhiệm.</w:t>
      </w:r>
    </w:p>
    <w:p w14:paraId="5424C578" w14:textId="77777777" w:rsidR="003D30DC" w:rsidRPr="004F3495" w:rsidRDefault="003D30DC" w:rsidP="003D30DC">
      <w:pPr>
        <w:shd w:val="clear" w:color="auto" w:fill="FFFFFF"/>
        <w:spacing w:before="120" w:after="150"/>
        <w:ind w:right="-15" w:firstLine="567"/>
        <w:jc w:val="both"/>
        <w:rPr>
          <w:rFonts w:ascii="Helvetica" w:hAnsi="Helvetica" w:cs="Helvetica"/>
          <w:sz w:val="20"/>
        </w:rPr>
      </w:pPr>
      <w:r w:rsidRPr="004F3495">
        <w:rPr>
          <w:szCs w:val="28"/>
          <w:shd w:val="clear" w:color="auto" w:fill="FFFFFF"/>
          <w:lang w:val="nl-NL"/>
        </w:rPr>
        <w:t>- Tổ chức và phân công thực hiện hợp lý cho các bộ phận, cá nhân theo trách nhiệm của từng thành viên.</w:t>
      </w:r>
    </w:p>
    <w:p w14:paraId="21B87B7D" w14:textId="77777777" w:rsidR="003D30DC" w:rsidRPr="004F3495" w:rsidRDefault="003D30DC" w:rsidP="003D30DC">
      <w:pPr>
        <w:shd w:val="clear" w:color="auto" w:fill="FFFFFF"/>
        <w:spacing w:before="120" w:after="150"/>
        <w:ind w:right="-15" w:firstLine="567"/>
        <w:jc w:val="both"/>
        <w:rPr>
          <w:rFonts w:ascii="Helvetica" w:hAnsi="Helvetica" w:cs="Helvetica"/>
          <w:sz w:val="20"/>
        </w:rPr>
      </w:pPr>
      <w:r w:rsidRPr="004F3495">
        <w:rPr>
          <w:szCs w:val="28"/>
          <w:shd w:val="clear" w:color="auto" w:fill="FFFFFF"/>
          <w:lang w:val="nl-NL"/>
        </w:rPr>
        <w:t>- Trong quá trình thực hiện cần thường xuyên kiểm tra, đóng góp ý kiến với lãnh đạo nhà trường để có giải pháp phù hợp nâng cao hiệu quả công việc.</w:t>
      </w:r>
    </w:p>
    <w:p w14:paraId="3D663DA8" w14:textId="77777777" w:rsidR="003D30DC" w:rsidRPr="004F3495" w:rsidRDefault="003D30DC" w:rsidP="003D30DC">
      <w:pPr>
        <w:shd w:val="clear" w:color="auto" w:fill="FFFFFF"/>
        <w:spacing w:before="120" w:after="150"/>
        <w:ind w:right="-150" w:firstLine="567"/>
        <w:jc w:val="both"/>
        <w:rPr>
          <w:rFonts w:ascii="Helvetica" w:hAnsi="Helvetica" w:cs="Helvetica"/>
          <w:sz w:val="20"/>
        </w:rPr>
      </w:pPr>
      <w:r w:rsidRPr="004F3495">
        <w:rPr>
          <w:b/>
          <w:bCs/>
          <w:szCs w:val="28"/>
          <w:shd w:val="clear" w:color="auto" w:fill="FFFFFF"/>
          <w:lang w:val="nl-NL"/>
        </w:rPr>
        <w:t>3. Trách nhiệm của đội ngũ cán bộ giáo viên, nhân viên</w:t>
      </w:r>
    </w:p>
    <w:p w14:paraId="1658284E" w14:textId="77777777" w:rsidR="003D30DC" w:rsidRPr="004F3495" w:rsidRDefault="003D30DC" w:rsidP="003D30DC">
      <w:pPr>
        <w:shd w:val="clear" w:color="auto" w:fill="FFFFFF"/>
        <w:spacing w:before="120" w:after="150"/>
        <w:ind w:right="-15" w:firstLine="567"/>
        <w:jc w:val="both"/>
        <w:rPr>
          <w:rFonts w:ascii="Helvetica" w:hAnsi="Helvetica" w:cs="Helvetica"/>
          <w:sz w:val="20"/>
        </w:rPr>
      </w:pPr>
      <w:r w:rsidRPr="004F3495">
        <w:rPr>
          <w:szCs w:val="28"/>
          <w:shd w:val="clear" w:color="auto" w:fill="FFFFFF"/>
          <w:lang w:val="nl-NL"/>
        </w:rPr>
        <w:lastRenderedPageBreak/>
        <w:t>- Căn cứ kế hoạch phát triển chiến lược, kế hoạch năm học của nhà trường để xây dựng kế hoạch công tác cá nhân theo từng năm học.</w:t>
      </w:r>
    </w:p>
    <w:p w14:paraId="4F0EFCBF" w14:textId="77777777" w:rsidR="003D30DC" w:rsidRPr="004F3495" w:rsidRDefault="003D30DC" w:rsidP="003D30DC">
      <w:pPr>
        <w:shd w:val="clear" w:color="auto" w:fill="FFFFFF"/>
        <w:spacing w:before="120" w:after="150"/>
        <w:ind w:right="-150" w:firstLine="567"/>
        <w:jc w:val="both"/>
        <w:rPr>
          <w:rFonts w:ascii="Helvetica" w:hAnsi="Helvetica" w:cs="Helvetica"/>
          <w:sz w:val="20"/>
        </w:rPr>
      </w:pPr>
      <w:r w:rsidRPr="004F3495">
        <w:rPr>
          <w:szCs w:val="28"/>
          <w:shd w:val="clear" w:color="auto" w:fill="FFFFFF"/>
          <w:lang w:val="nl-NL"/>
        </w:rPr>
        <w:t>- Báo cáo kết quả thực hiện kế hoạch theo từng học kỳ, năm học.</w:t>
      </w:r>
    </w:p>
    <w:p w14:paraId="0D02FF03" w14:textId="77777777" w:rsidR="003D30DC" w:rsidRPr="004F3495" w:rsidRDefault="003D30DC" w:rsidP="003D30DC">
      <w:pPr>
        <w:shd w:val="clear" w:color="auto" w:fill="FFFFFF"/>
        <w:spacing w:before="120" w:after="150"/>
        <w:ind w:right="-150" w:firstLine="567"/>
        <w:jc w:val="both"/>
        <w:rPr>
          <w:rFonts w:ascii="Helvetica" w:hAnsi="Helvetica" w:cs="Helvetica"/>
          <w:sz w:val="20"/>
        </w:rPr>
      </w:pPr>
      <w:r w:rsidRPr="004F3495">
        <w:rPr>
          <w:szCs w:val="28"/>
          <w:shd w:val="clear" w:color="auto" w:fill="FFFFFF"/>
          <w:lang w:val="nl-NL"/>
        </w:rPr>
        <w:t>- Đề xuất các giải pháp để thực hiện kế hoạch.</w:t>
      </w:r>
    </w:p>
    <w:p w14:paraId="46FDBE7A" w14:textId="77777777" w:rsidR="003D30DC" w:rsidRPr="004F3495" w:rsidRDefault="003D30DC" w:rsidP="003D30DC">
      <w:pPr>
        <w:shd w:val="clear" w:color="auto" w:fill="FFFFFF"/>
        <w:spacing w:before="120" w:after="150"/>
        <w:ind w:right="-150" w:firstLine="567"/>
        <w:jc w:val="both"/>
        <w:rPr>
          <w:rFonts w:ascii="Helvetica" w:hAnsi="Helvetica" w:cs="Helvetica"/>
          <w:sz w:val="20"/>
        </w:rPr>
      </w:pPr>
      <w:r w:rsidRPr="004F3495">
        <w:rPr>
          <w:b/>
          <w:bCs/>
          <w:szCs w:val="28"/>
          <w:shd w:val="clear" w:color="auto" w:fill="FFFFFF"/>
          <w:lang w:val="nl-NL"/>
        </w:rPr>
        <w:t>4. Trách nhiệm của Ban đại diện cha mẹ học sinh</w:t>
      </w:r>
    </w:p>
    <w:p w14:paraId="0F81247E" w14:textId="77777777" w:rsidR="003D30DC" w:rsidRPr="004F3495" w:rsidRDefault="003D30DC" w:rsidP="003D30DC">
      <w:pPr>
        <w:shd w:val="clear" w:color="auto" w:fill="FFFFFF"/>
        <w:spacing w:before="120" w:after="150"/>
        <w:ind w:right="-15" w:firstLine="567"/>
        <w:jc w:val="both"/>
        <w:rPr>
          <w:rFonts w:ascii="Helvetica" w:hAnsi="Helvetica" w:cs="Helvetica"/>
          <w:sz w:val="20"/>
        </w:rPr>
      </w:pPr>
      <w:r w:rsidRPr="004F3495">
        <w:rPr>
          <w:szCs w:val="28"/>
          <w:shd w:val="clear" w:color="auto" w:fill="FFFFFF"/>
          <w:lang w:val="nl-NL"/>
        </w:rPr>
        <w:t>- Phổ biến Chiến lược của nhà trường trong các phiên họp cha mẹ học sinh.</w:t>
      </w:r>
    </w:p>
    <w:p w14:paraId="6861A4E7" w14:textId="77777777" w:rsidR="003D30DC" w:rsidRPr="004F3495" w:rsidRDefault="003D30DC" w:rsidP="003D30DC">
      <w:pPr>
        <w:shd w:val="clear" w:color="auto" w:fill="FFFFFF"/>
        <w:spacing w:before="120" w:after="150"/>
        <w:ind w:right="-15" w:firstLine="567"/>
        <w:jc w:val="both"/>
        <w:rPr>
          <w:rFonts w:ascii="Helvetica" w:hAnsi="Helvetica" w:cs="Helvetica"/>
          <w:sz w:val="20"/>
        </w:rPr>
      </w:pPr>
      <w:r w:rsidRPr="004F3495">
        <w:rPr>
          <w:szCs w:val="28"/>
          <w:shd w:val="clear" w:color="auto" w:fill="FFFFFF"/>
          <w:lang w:val="nl-NL"/>
        </w:rPr>
        <w:t>- Đóng góp các giải pháp và hỗ trợ nhà trường thực hiện tốt kế hoạch đề ra.</w:t>
      </w:r>
    </w:p>
    <w:p w14:paraId="0500156D" w14:textId="77777777" w:rsidR="003D30DC" w:rsidRPr="004F3495" w:rsidRDefault="003D30DC" w:rsidP="003D30DC">
      <w:pPr>
        <w:shd w:val="clear" w:color="auto" w:fill="FFFFFF"/>
        <w:spacing w:before="120" w:after="150"/>
        <w:ind w:right="-15" w:firstLine="567"/>
        <w:jc w:val="both"/>
        <w:rPr>
          <w:rFonts w:ascii="Helvetica" w:hAnsi="Helvetica" w:cs="Helvetica"/>
          <w:sz w:val="20"/>
        </w:rPr>
      </w:pPr>
      <w:r w:rsidRPr="004F3495">
        <w:rPr>
          <w:szCs w:val="28"/>
          <w:shd w:val="clear" w:color="auto" w:fill="FFFFFF"/>
          <w:lang w:val="nl-NL"/>
        </w:rPr>
        <w:t>- Hỗ trợ tinh thần, vật chất giúp nhà trường hoàn thành thắng lợi các mục tiêu phát triển từng giai đoạn của Kế hoạch chiến lược. </w:t>
      </w:r>
    </w:p>
    <w:p w14:paraId="6F42B276" w14:textId="77777777" w:rsidR="003D30DC" w:rsidRPr="004F3495" w:rsidRDefault="003D30DC" w:rsidP="003D30DC">
      <w:pPr>
        <w:shd w:val="clear" w:color="auto" w:fill="FFFFFF"/>
        <w:spacing w:before="120" w:after="150"/>
        <w:ind w:firstLine="567"/>
        <w:jc w:val="both"/>
        <w:rPr>
          <w:rFonts w:ascii="Helvetica" w:hAnsi="Helvetica" w:cs="Helvetica"/>
          <w:sz w:val="20"/>
        </w:rPr>
      </w:pPr>
      <w:r w:rsidRPr="004F3495">
        <w:rPr>
          <w:szCs w:val="28"/>
          <w:lang w:val="nl-NL"/>
        </w:rPr>
        <w:t> </w:t>
      </w:r>
      <w:r w:rsidRPr="004F3495">
        <w:rPr>
          <w:b/>
          <w:bCs/>
          <w:szCs w:val="28"/>
          <w:lang w:val="nl-NL"/>
        </w:rPr>
        <w:t>F. KIẾN NGHỊ:</w:t>
      </w:r>
    </w:p>
    <w:p w14:paraId="6CC55E16" w14:textId="77777777" w:rsidR="003D30DC" w:rsidRPr="004F3495" w:rsidRDefault="003D30DC" w:rsidP="003D30DC">
      <w:pPr>
        <w:numPr>
          <w:ilvl w:val="0"/>
          <w:numId w:val="1"/>
        </w:numPr>
        <w:shd w:val="clear" w:color="auto" w:fill="FFFFFF"/>
        <w:tabs>
          <w:tab w:val="clear" w:pos="360"/>
        </w:tabs>
        <w:spacing w:before="120" w:after="150"/>
        <w:ind w:left="0" w:firstLine="567"/>
        <w:jc w:val="both"/>
        <w:rPr>
          <w:rFonts w:ascii="Helvetica" w:hAnsi="Helvetica" w:cs="Helvetica"/>
          <w:sz w:val="20"/>
        </w:rPr>
      </w:pPr>
      <w:r w:rsidRPr="004F3495">
        <w:rPr>
          <w:b/>
          <w:bCs/>
          <w:szCs w:val="28"/>
          <w:lang w:val="de-DE"/>
        </w:rPr>
        <w:t>1. Đối với Uỷ ban Nhân dân huyện Cần Giuộc</w:t>
      </w:r>
    </w:p>
    <w:p w14:paraId="6AB770B2" w14:textId="77777777" w:rsidR="003D30DC" w:rsidRPr="004F3495" w:rsidRDefault="003D30DC" w:rsidP="003D30DC">
      <w:pPr>
        <w:numPr>
          <w:ilvl w:val="0"/>
          <w:numId w:val="1"/>
        </w:numPr>
        <w:shd w:val="clear" w:color="auto" w:fill="FFFFFF"/>
        <w:tabs>
          <w:tab w:val="clear" w:pos="360"/>
        </w:tabs>
        <w:spacing w:before="120" w:after="150"/>
        <w:ind w:left="0" w:firstLine="567"/>
        <w:jc w:val="both"/>
        <w:rPr>
          <w:rFonts w:ascii="Helvetica" w:hAnsi="Helvetica" w:cs="Helvetica"/>
          <w:sz w:val="20"/>
        </w:rPr>
      </w:pPr>
      <w:r w:rsidRPr="004F3495">
        <w:rPr>
          <w:szCs w:val="28"/>
          <w:lang w:val="de-DE"/>
        </w:rPr>
        <w:t>- Tạo điều kiện về cơ sở vật chất khang trang, đáp ứng các tiêu chuẩn trong kiểm định chất lượng giáo dục.</w:t>
      </w:r>
      <w:r w:rsidRPr="004F3495">
        <w:rPr>
          <w:szCs w:val="28"/>
        </w:rPr>
        <w:t> Đẩy nhanh công tác bổ nhiệm cán bộ quản lý cho nhà trường để đảm bảo số lượng đúng quy định.</w:t>
      </w:r>
    </w:p>
    <w:p w14:paraId="1A6B3C80" w14:textId="77777777" w:rsidR="003D30DC" w:rsidRPr="004F3495" w:rsidRDefault="003D30DC" w:rsidP="003D30DC">
      <w:pPr>
        <w:shd w:val="clear" w:color="auto" w:fill="FFFFFF"/>
        <w:spacing w:before="120" w:after="150"/>
        <w:ind w:firstLine="567"/>
        <w:jc w:val="both"/>
        <w:rPr>
          <w:rFonts w:ascii="Helvetica" w:hAnsi="Helvetica" w:cs="Helvetica"/>
          <w:sz w:val="20"/>
        </w:rPr>
      </w:pPr>
      <w:r w:rsidRPr="004F3495">
        <w:rPr>
          <w:b/>
          <w:bCs/>
          <w:szCs w:val="28"/>
          <w:lang w:val="de-DE"/>
        </w:rPr>
        <w:t>2. Đối với Phòng Giáo dục và Đào tạo huyện Cần Giuộc</w:t>
      </w:r>
    </w:p>
    <w:p w14:paraId="1EFCBA31" w14:textId="77777777" w:rsidR="003D30DC" w:rsidRPr="004F3495" w:rsidRDefault="003D30DC" w:rsidP="003D30DC">
      <w:pPr>
        <w:shd w:val="clear" w:color="auto" w:fill="FFFFFF"/>
        <w:spacing w:before="120" w:after="150"/>
        <w:ind w:firstLine="567"/>
        <w:jc w:val="both"/>
        <w:rPr>
          <w:rFonts w:ascii="Helvetica" w:hAnsi="Helvetica" w:cs="Helvetica"/>
          <w:sz w:val="20"/>
        </w:rPr>
      </w:pPr>
      <w:r w:rsidRPr="004F3495">
        <w:rPr>
          <w:szCs w:val="28"/>
          <w:lang w:val="de-DE"/>
        </w:rPr>
        <w:t>- Chỉ đạo, định hướng, tư vấn cho nhà trường những mô hình, giải pháp, cách làm hay trong các hoạt động giáo dục theo các tiêu chí trong bộ chuẩn để trường hoàn thiện công tác kiểm định chất lượng giáo dục.</w:t>
      </w:r>
    </w:p>
    <w:p w14:paraId="607FAC69" w14:textId="77777777" w:rsidR="003D30DC" w:rsidRPr="004F3495" w:rsidRDefault="003D30DC" w:rsidP="003D30DC">
      <w:pPr>
        <w:shd w:val="clear" w:color="auto" w:fill="FFFFFF"/>
        <w:spacing w:before="120" w:after="150"/>
        <w:ind w:firstLine="567"/>
        <w:jc w:val="both"/>
        <w:rPr>
          <w:rFonts w:ascii="Helvetica" w:hAnsi="Helvetica" w:cs="Helvetica"/>
          <w:sz w:val="20"/>
        </w:rPr>
      </w:pPr>
      <w:r w:rsidRPr="004F3495">
        <w:rPr>
          <w:b/>
          <w:bCs/>
          <w:szCs w:val="28"/>
          <w:lang w:val="de-DE"/>
        </w:rPr>
        <w:t>3. Đối với UBND Thị trấn Cần Giuộc</w:t>
      </w:r>
    </w:p>
    <w:p w14:paraId="1D062458" w14:textId="77777777" w:rsidR="003D30DC" w:rsidRPr="004F3495" w:rsidRDefault="003D30DC" w:rsidP="003D30DC">
      <w:pPr>
        <w:shd w:val="clear" w:color="auto" w:fill="FFFFFF"/>
        <w:spacing w:before="120" w:after="150"/>
        <w:ind w:firstLine="567"/>
        <w:jc w:val="both"/>
        <w:rPr>
          <w:rFonts w:ascii="Helvetica" w:hAnsi="Helvetica" w:cs="Helvetica"/>
          <w:sz w:val="20"/>
        </w:rPr>
      </w:pPr>
      <w:r w:rsidRPr="004F3495">
        <w:rPr>
          <w:szCs w:val="28"/>
          <w:lang w:val="de-DE"/>
        </w:rPr>
        <w:t>- Phối hợp chặt chẽ với nhà trường trong công tác phổ cập giáo dục, hạn chế đến mức thấp nhất tỉ lệ học sinh nghỉ, bỏ bọc.</w:t>
      </w:r>
    </w:p>
    <w:p w14:paraId="0FAD028A" w14:textId="508F0ABE" w:rsidR="003D30DC" w:rsidRPr="004F3495" w:rsidRDefault="003D30DC" w:rsidP="003D30DC">
      <w:pPr>
        <w:shd w:val="clear" w:color="auto" w:fill="FFFFFF"/>
        <w:spacing w:before="120" w:after="150"/>
        <w:ind w:firstLine="567"/>
        <w:jc w:val="both"/>
        <w:rPr>
          <w:rFonts w:ascii="Helvetica" w:hAnsi="Helvetica" w:cs="Helvetica"/>
          <w:sz w:val="20"/>
        </w:rPr>
      </w:pPr>
      <w:r w:rsidRPr="004F3495">
        <w:rPr>
          <w:szCs w:val="28"/>
          <w:lang w:val="de-DE"/>
        </w:rPr>
        <w:t>- Cùng với lãnh đạo nhà trường rà soát chiến lược sau mỗi năm học.</w:t>
      </w:r>
      <w:r w:rsidR="00AB5CB8">
        <w:rPr>
          <w:szCs w:val="28"/>
          <w:lang w:val="de-DE"/>
        </w:rPr>
        <w:t>/.</w:t>
      </w:r>
    </w:p>
    <w:p w14:paraId="7B470EF1" w14:textId="77777777" w:rsidR="003D30DC" w:rsidRPr="004F3495" w:rsidRDefault="003D30DC" w:rsidP="003D30DC">
      <w:pPr>
        <w:shd w:val="clear" w:color="auto" w:fill="FFFFFF"/>
        <w:spacing w:after="150"/>
        <w:jc w:val="center"/>
        <w:rPr>
          <w:rFonts w:ascii="Helvetica" w:hAnsi="Helvetica" w:cs="Helvetica"/>
          <w:sz w:val="20"/>
        </w:rPr>
      </w:pPr>
      <w:r w:rsidRPr="004F3495">
        <w:t>                                                                                   </w:t>
      </w:r>
    </w:p>
    <w:p w14:paraId="70153732" w14:textId="64BE9262" w:rsidR="003D30DC" w:rsidRPr="004F3495" w:rsidRDefault="003D30DC" w:rsidP="00AB5CB8">
      <w:pPr>
        <w:shd w:val="clear" w:color="auto" w:fill="FFFFFF"/>
        <w:rPr>
          <w:rFonts w:ascii="Helvetica" w:hAnsi="Helvetica" w:cs="Helvetica"/>
          <w:sz w:val="20"/>
        </w:rPr>
      </w:pPr>
      <w:r w:rsidRPr="004F3495">
        <w:rPr>
          <w:b/>
          <w:bCs/>
          <w:i/>
          <w:iCs/>
          <w:sz w:val="22"/>
          <w:szCs w:val="22"/>
          <w:lang w:val="de-DE"/>
        </w:rPr>
        <w:t>Nơi nhận</w:t>
      </w:r>
      <w:r w:rsidRPr="004F3495">
        <w:t>                                                                                  </w:t>
      </w:r>
      <w:r w:rsidRPr="004F3495">
        <w:rPr>
          <w:b/>
          <w:bCs/>
          <w:szCs w:val="28"/>
          <w:lang w:val="de-DE"/>
        </w:rPr>
        <w:t>HIỆU TRƯỞNG</w:t>
      </w:r>
    </w:p>
    <w:p w14:paraId="78F37EE8" w14:textId="77777777" w:rsidR="003D30DC" w:rsidRPr="004F3495" w:rsidRDefault="003D30DC" w:rsidP="00AB5CB8">
      <w:pPr>
        <w:shd w:val="clear" w:color="auto" w:fill="FFFFFF"/>
        <w:rPr>
          <w:rFonts w:ascii="Helvetica" w:hAnsi="Helvetica" w:cs="Helvetica"/>
          <w:sz w:val="20"/>
        </w:rPr>
      </w:pPr>
      <w:r w:rsidRPr="004F3495">
        <w:rPr>
          <w:sz w:val="22"/>
          <w:szCs w:val="22"/>
          <w:lang w:val="de-DE"/>
        </w:rPr>
        <w:t>- Phòng GD&amp;ĐT Huyện Cần Giuộc;</w:t>
      </w:r>
    </w:p>
    <w:p w14:paraId="30589354" w14:textId="77777777" w:rsidR="003D30DC" w:rsidRPr="004F3495" w:rsidRDefault="003D30DC" w:rsidP="00AB5CB8">
      <w:pPr>
        <w:shd w:val="clear" w:color="auto" w:fill="FFFFFF"/>
        <w:rPr>
          <w:rFonts w:ascii="Helvetica" w:hAnsi="Helvetica" w:cs="Helvetica"/>
          <w:sz w:val="20"/>
        </w:rPr>
      </w:pPr>
      <w:r w:rsidRPr="004F3495">
        <w:rPr>
          <w:sz w:val="22"/>
          <w:szCs w:val="22"/>
          <w:lang w:val="de-DE"/>
        </w:rPr>
        <w:t>- Cấp ủy, BGH;</w:t>
      </w:r>
    </w:p>
    <w:p w14:paraId="5118B988" w14:textId="77777777" w:rsidR="003D30DC" w:rsidRPr="004F3495" w:rsidRDefault="003D30DC" w:rsidP="00AB5CB8">
      <w:pPr>
        <w:shd w:val="clear" w:color="auto" w:fill="FFFFFF"/>
        <w:rPr>
          <w:rFonts w:ascii="Helvetica" w:hAnsi="Helvetica" w:cs="Helvetica"/>
          <w:sz w:val="20"/>
        </w:rPr>
      </w:pPr>
      <w:r w:rsidRPr="004F3495">
        <w:rPr>
          <w:sz w:val="22"/>
          <w:szCs w:val="22"/>
          <w:lang w:val="de-DE"/>
        </w:rPr>
        <w:t>- Các bộ phận trong nhà trường;</w:t>
      </w:r>
    </w:p>
    <w:p w14:paraId="3C928334" w14:textId="6C8B598A" w:rsidR="003D30DC" w:rsidRPr="00665852" w:rsidRDefault="003D30DC" w:rsidP="00AB5CB8">
      <w:pPr>
        <w:shd w:val="clear" w:color="auto" w:fill="FFFFFF"/>
        <w:rPr>
          <w:rFonts w:ascii="Helvetica" w:hAnsi="Helvetica" w:cs="Helvetica"/>
          <w:b/>
          <w:bCs/>
          <w:sz w:val="26"/>
          <w:szCs w:val="30"/>
        </w:rPr>
      </w:pPr>
      <w:r w:rsidRPr="004F3495">
        <w:rPr>
          <w:sz w:val="22"/>
          <w:szCs w:val="22"/>
          <w:lang w:val="de-DE"/>
        </w:rPr>
        <w:t>- Đăng tải website;</w:t>
      </w:r>
      <w:r w:rsidR="00665852">
        <w:rPr>
          <w:sz w:val="22"/>
          <w:szCs w:val="22"/>
          <w:lang w:val="de-DE"/>
        </w:rPr>
        <w:t xml:space="preserve">                                                                                          </w:t>
      </w:r>
      <w:r w:rsidR="00665852" w:rsidRPr="00665852">
        <w:rPr>
          <w:b/>
          <w:bCs/>
          <w:szCs w:val="28"/>
          <w:lang w:val="de-DE"/>
        </w:rPr>
        <w:t>Nguyễn Văn Rô</w:t>
      </w:r>
    </w:p>
    <w:p w14:paraId="5BC031D6" w14:textId="0ED3C320" w:rsidR="003D30DC" w:rsidRPr="00665852" w:rsidRDefault="00AB5CB8" w:rsidP="003D30DC">
      <w:pPr>
        <w:shd w:val="clear" w:color="auto" w:fill="FFFFFF"/>
        <w:spacing w:after="150"/>
        <w:rPr>
          <w:rFonts w:ascii="Helvetica" w:hAnsi="Helvetica" w:cs="Helvetica"/>
          <w:color w:val="333333"/>
          <w:sz w:val="20"/>
        </w:rPr>
      </w:pPr>
      <w:r w:rsidRPr="00665852">
        <w:rPr>
          <w:szCs w:val="28"/>
          <w:lang w:val="de-DE"/>
        </w:rPr>
        <w:t xml:space="preserve">- </w:t>
      </w:r>
      <w:r w:rsidRPr="00665852">
        <w:rPr>
          <w:sz w:val="24"/>
          <w:lang w:val="de-DE"/>
        </w:rPr>
        <w:t xml:space="preserve">Lưu </w:t>
      </w:r>
      <w:r w:rsidRPr="00665852">
        <w:rPr>
          <w:sz w:val="18"/>
          <w:szCs w:val="18"/>
          <w:lang w:val="de-DE"/>
        </w:rPr>
        <w:t xml:space="preserve">:                                                                                                                                                                          </w:t>
      </w:r>
      <w:r w:rsidR="003D30DC" w:rsidRPr="00665852">
        <w:rPr>
          <w:sz w:val="18"/>
          <w:szCs w:val="18"/>
          <w:lang w:val="de-DE"/>
        </w:rPr>
        <w:t xml:space="preserve">                </w:t>
      </w:r>
      <w:r w:rsidRPr="00665852">
        <w:rPr>
          <w:sz w:val="18"/>
          <w:szCs w:val="18"/>
          <w:lang w:val="de-DE"/>
        </w:rPr>
        <w:t xml:space="preserve">                                                        </w:t>
      </w:r>
      <w:r w:rsidR="003D30DC" w:rsidRPr="00665852">
        <w:rPr>
          <w:sz w:val="18"/>
          <w:szCs w:val="18"/>
          <w:lang w:val="de-DE"/>
        </w:rPr>
        <w:t xml:space="preserve">                                                                                   </w:t>
      </w:r>
    </w:p>
    <w:p w14:paraId="7744D7AC" w14:textId="3BF2FD21" w:rsidR="003D30DC" w:rsidRPr="00DA355D" w:rsidRDefault="003D30DC" w:rsidP="003D30DC">
      <w:pPr>
        <w:shd w:val="clear" w:color="auto" w:fill="FFFFFF"/>
        <w:spacing w:after="150"/>
        <w:rPr>
          <w:rFonts w:ascii="Helvetica" w:hAnsi="Helvetica" w:cs="Helvetica"/>
          <w:color w:val="333333"/>
          <w:sz w:val="20"/>
        </w:rPr>
      </w:pPr>
      <w:r w:rsidRPr="00DA355D">
        <w:rPr>
          <w:rFonts w:ascii="Helvetica" w:hAnsi="Helvetica" w:cs="Helvetica"/>
          <w:color w:val="333333"/>
          <w:sz w:val="20"/>
        </w:rPr>
        <w:t> </w:t>
      </w:r>
      <w:r w:rsidR="00AB5CB8">
        <w:rPr>
          <w:rFonts w:ascii="Helvetica" w:hAnsi="Helvetica" w:cs="Helvetica"/>
          <w:color w:val="333333"/>
          <w:sz w:val="20"/>
        </w:rPr>
        <w:t xml:space="preserve">       </w:t>
      </w:r>
    </w:p>
    <w:p w14:paraId="2712E822" w14:textId="77777777" w:rsidR="003D30DC" w:rsidRPr="00DA355D" w:rsidRDefault="003D30DC" w:rsidP="003D30DC">
      <w:pPr>
        <w:shd w:val="clear" w:color="auto" w:fill="FFFFFF"/>
        <w:spacing w:after="150"/>
        <w:jc w:val="center"/>
        <w:rPr>
          <w:rFonts w:ascii="Helvetica" w:hAnsi="Helvetica" w:cs="Helvetica"/>
          <w:color w:val="333333"/>
          <w:sz w:val="20"/>
        </w:rPr>
      </w:pPr>
      <w:r w:rsidRPr="00DA355D">
        <w:rPr>
          <w:rFonts w:ascii="Helvetica" w:hAnsi="Helvetica" w:cs="Helvetica"/>
          <w:color w:val="333333"/>
          <w:sz w:val="20"/>
        </w:rPr>
        <w:t> </w:t>
      </w:r>
    </w:p>
    <w:p w14:paraId="75D8E2B2" w14:textId="77777777" w:rsidR="003D30DC" w:rsidRDefault="003D30DC" w:rsidP="003D30DC">
      <w:pPr>
        <w:shd w:val="clear" w:color="auto" w:fill="FFFFFF"/>
        <w:spacing w:after="150"/>
        <w:jc w:val="center"/>
        <w:rPr>
          <w:b/>
          <w:bCs/>
          <w:color w:val="333333"/>
          <w:szCs w:val="28"/>
          <w:lang w:val="de-DE"/>
        </w:rPr>
      </w:pPr>
    </w:p>
    <w:p w14:paraId="1C7DB842" w14:textId="77777777" w:rsidR="003D30DC" w:rsidRDefault="003D30DC" w:rsidP="003D30DC">
      <w:pPr>
        <w:shd w:val="clear" w:color="auto" w:fill="FFFFFF"/>
        <w:spacing w:after="150"/>
        <w:jc w:val="center"/>
        <w:rPr>
          <w:b/>
          <w:bCs/>
          <w:color w:val="333333"/>
          <w:szCs w:val="28"/>
          <w:lang w:val="de-DE"/>
        </w:rPr>
      </w:pPr>
    </w:p>
    <w:p w14:paraId="0D6BB984" w14:textId="77777777" w:rsidR="003D30DC" w:rsidRDefault="003D30DC" w:rsidP="003D30DC">
      <w:pPr>
        <w:spacing w:before="120" w:after="120"/>
        <w:rPr>
          <w:b/>
          <w:bCs/>
          <w:color w:val="333333"/>
          <w:szCs w:val="28"/>
          <w:lang w:val="de-DE"/>
        </w:rPr>
      </w:pPr>
    </w:p>
    <w:p w14:paraId="2EA0DC0B" w14:textId="77777777" w:rsidR="003D30DC" w:rsidRDefault="003D30DC" w:rsidP="003D30DC">
      <w:pPr>
        <w:spacing w:before="120" w:after="120"/>
        <w:rPr>
          <w:b/>
          <w:bCs/>
        </w:rPr>
      </w:pPr>
    </w:p>
    <w:p w14:paraId="63C7B5EE" w14:textId="77777777" w:rsidR="003D30DC" w:rsidRDefault="003D30DC" w:rsidP="003D30DC">
      <w:pPr>
        <w:spacing w:before="120" w:after="120"/>
        <w:ind w:firstLine="709"/>
        <w:jc w:val="center"/>
        <w:rPr>
          <w:b/>
          <w:bCs/>
        </w:rPr>
      </w:pPr>
    </w:p>
    <w:p w14:paraId="02CFABDF" w14:textId="77777777" w:rsidR="003D30DC" w:rsidRDefault="003D30DC" w:rsidP="003D30DC">
      <w:pPr>
        <w:spacing w:before="120" w:after="120"/>
        <w:ind w:firstLine="709"/>
        <w:jc w:val="center"/>
        <w:rPr>
          <w:b/>
          <w:bCs/>
        </w:rPr>
      </w:pPr>
    </w:p>
    <w:p w14:paraId="709A9F52" w14:textId="77777777" w:rsidR="003D30DC" w:rsidRDefault="003D30DC" w:rsidP="003D30DC">
      <w:pPr>
        <w:spacing w:before="120" w:after="120"/>
        <w:ind w:firstLine="709"/>
        <w:jc w:val="center"/>
        <w:rPr>
          <w:b/>
          <w:bCs/>
        </w:rPr>
      </w:pPr>
    </w:p>
    <w:sectPr w:rsidR="003D30DC" w:rsidSect="003D30DC">
      <w:pgSz w:w="12240" w:h="15840"/>
      <w:pgMar w:top="993" w:right="1041"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D0CD3C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41F345F4"/>
    <w:multiLevelType w:val="multilevel"/>
    <w:tmpl w:val="CE7A9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38936471">
    <w:abstractNumId w:val="0"/>
  </w:num>
  <w:num w:numId="2" w16cid:durableId="8371606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0DC"/>
    <w:rsid w:val="003D30DC"/>
    <w:rsid w:val="004F3495"/>
    <w:rsid w:val="0060165B"/>
    <w:rsid w:val="00665852"/>
    <w:rsid w:val="00AB5CB8"/>
    <w:rsid w:val="00B85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69D76"/>
  <w15:chartTrackingRefBased/>
  <w15:docId w15:val="{088397C3-2067-4509-99DB-432D62883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0DC"/>
    <w:pPr>
      <w:spacing w:after="0" w:line="240" w:lineRule="auto"/>
    </w:pPr>
    <w:rPr>
      <w:rFonts w:ascii="Times New Roman" w:eastAsia="Times New Roman" w:hAnsi="Times New Roman" w:cs="Times New Roman"/>
      <w:kern w:val="0"/>
      <w:sz w:val="28"/>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3D30DC"/>
    <w:pPr>
      <w:spacing w:before="100" w:beforeAutospacing="1" w:after="100" w:afterAutospacing="1"/>
    </w:pPr>
    <w:rPr>
      <w:sz w:val="24"/>
    </w:rPr>
  </w:style>
  <w:style w:type="paragraph" w:styleId="NormalWeb">
    <w:name w:val="Normal (Web)"/>
    <w:basedOn w:val="Normal"/>
    <w:uiPriority w:val="99"/>
    <w:semiHidden/>
    <w:unhideWhenUsed/>
    <w:rsid w:val="003D30DC"/>
    <w:pPr>
      <w:spacing w:before="100" w:beforeAutospacing="1" w:after="100" w:afterAutospacing="1"/>
    </w:pPr>
    <w:rPr>
      <w:sz w:val="24"/>
    </w:rPr>
  </w:style>
  <w:style w:type="character" w:styleId="Strong">
    <w:name w:val="Strong"/>
    <w:basedOn w:val="DefaultParagraphFont"/>
    <w:uiPriority w:val="22"/>
    <w:qFormat/>
    <w:rsid w:val="003D30DC"/>
    <w:rPr>
      <w:b/>
      <w:bCs/>
    </w:rPr>
  </w:style>
  <w:style w:type="character" w:styleId="Emphasis">
    <w:name w:val="Emphasis"/>
    <w:basedOn w:val="DefaultParagraphFont"/>
    <w:uiPriority w:val="20"/>
    <w:qFormat/>
    <w:rsid w:val="003D30DC"/>
    <w:rPr>
      <w:i/>
      <w:iCs/>
    </w:rPr>
  </w:style>
  <w:style w:type="paragraph" w:styleId="ListBullet">
    <w:name w:val="List Bullet"/>
    <w:basedOn w:val="Normal"/>
    <w:uiPriority w:val="99"/>
    <w:semiHidden/>
    <w:unhideWhenUsed/>
    <w:rsid w:val="003D30DC"/>
    <w:pPr>
      <w:numPr>
        <w:numId w:val="1"/>
      </w:numPr>
      <w:tabs>
        <w:tab w:val="clear" w:pos="360"/>
      </w:tabs>
      <w:spacing w:before="100" w:beforeAutospacing="1" w:after="100" w:afterAutospacing="1"/>
      <w:ind w:left="0" w:firstLine="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21</Pages>
  <Words>5440</Words>
  <Characters>31008</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2024-11-15T09:01:00Z</dcterms:created>
  <dcterms:modified xsi:type="dcterms:W3CDTF">2024-11-15T09:29:00Z</dcterms:modified>
</cp:coreProperties>
</file>